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2538F8" w:rsidRPr="00354B7E" w:rsidRDefault="007F088B" w:rsidP="007166B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8C5C78">
        <w:rPr>
          <w:rFonts w:ascii="Arial" w:hAnsi="Arial" w:cs="Arial"/>
          <w:b/>
          <w:sz w:val="32"/>
          <w:szCs w:val="28"/>
        </w:rPr>
        <w:t xml:space="preserve"> </w:t>
      </w:r>
      <w:r w:rsidR="0054189F">
        <w:rPr>
          <w:rFonts w:ascii="Arial" w:hAnsi="Arial" w:cs="Arial"/>
          <w:b/>
          <w:sz w:val="32"/>
          <w:szCs w:val="28"/>
        </w:rPr>
        <w:t>NGT</w:t>
      </w:r>
    </w:p>
    <w:p w:rsidR="00AB4455" w:rsidRDefault="008C5C78" w:rsidP="007166B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Gevorderd en basis groep 3 + 4</w:t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AB4455" w:rsidTr="00AB4455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AB4455" w:rsidRDefault="00AB44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AB4455" w:rsidRDefault="00AB44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AB4455" w:rsidTr="00AB4455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AB4455" w:rsidRDefault="00AB4455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tr w:rsidR="00AB4455" w:rsidTr="008C5C78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AB4455" w:rsidRDefault="00AB4455">
            <w:pPr>
              <w:pStyle w:val="Geenafstand"/>
              <w:spacing w:line="276" w:lineRule="auto"/>
            </w:pPr>
            <w:r>
              <w:t>Gevorderd</w:t>
            </w:r>
          </w:p>
          <w:p w:rsidR="00AB4455" w:rsidRDefault="00AB4455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AB4455" w:rsidRDefault="00AB4455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AB4455" w:rsidTr="008C5C78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AB4455" w:rsidRDefault="00AB4455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AB4455" w:rsidRDefault="00AB4455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AB4455" w:rsidTr="00AB4455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AB4455" w:rsidRDefault="00AB4455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AB4455" w:rsidRDefault="00AB4455">
            <w:pPr>
              <w:pStyle w:val="Geenafstand"/>
              <w:spacing w:line="276" w:lineRule="auto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1008A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4455" w:rsidRDefault="00AB4455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AB4455" w:rsidTr="00AB4455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AB4455" w:rsidRDefault="00AB4455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AB4455" w:rsidRDefault="00AB4455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AB4455" w:rsidRDefault="00AB445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B4455" w:rsidRDefault="00AB4455" w:rsidP="00AB4455">
      <w:pPr>
        <w:spacing w:line="240" w:lineRule="auto"/>
        <w:rPr>
          <w:rFonts w:ascii="Arial" w:hAnsi="Arial" w:cs="Arial"/>
          <w:sz w:val="18"/>
          <w:szCs w:val="18"/>
        </w:rPr>
      </w:pPr>
    </w:p>
    <w:p w:rsidR="00623DF0" w:rsidRDefault="00623DF0" w:rsidP="00AB4455">
      <w:pPr>
        <w:spacing w:line="240" w:lineRule="auto"/>
        <w:rPr>
          <w:rFonts w:ascii="Arial" w:hAnsi="Arial" w:cs="Arial"/>
          <w:sz w:val="18"/>
          <w:szCs w:val="18"/>
        </w:rPr>
      </w:pPr>
    </w:p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7166BC">
              <w:rPr>
                <w:rFonts w:ascii="Arial" w:hAnsi="Arial" w:cs="Arial"/>
                <w:b/>
                <w:sz w:val="18"/>
                <w:szCs w:val="18"/>
              </w:rPr>
              <w:t xml:space="preserve"> uit </w:t>
            </w:r>
            <w:proofErr w:type="spellStart"/>
            <w:r w:rsidR="007166BC">
              <w:rPr>
                <w:rFonts w:ascii="Arial" w:hAnsi="Arial" w:cs="Arial"/>
                <w:b/>
                <w:sz w:val="18"/>
                <w:szCs w:val="18"/>
              </w:rPr>
              <w:t>ToM</w:t>
            </w:r>
            <w:proofErr w:type="spellEnd"/>
            <w:r w:rsidR="007166BC">
              <w:rPr>
                <w:rFonts w:ascii="Arial" w:hAnsi="Arial" w:cs="Arial"/>
                <w:b/>
                <w:sz w:val="18"/>
                <w:szCs w:val="18"/>
              </w:rPr>
              <w:t xml:space="preserve"> 3+4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 en kijken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Begrijpen van manueel taalaanbod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 verbaal of non-verbaal reageren op de inhoud van tekst, bijvoorbeeld</w:t>
            </w:r>
            <w:r w:rsidR="006E57C1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door het stellen van vragen of het maken van opmerkingen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2 vragen stellen naar de betekenis van woorden, zinnen en tekst om</w:t>
            </w:r>
            <w:r w:rsidR="006E57C1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beter te begrijpen wat er verteld wordt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3 antwoord geven op vragen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4 opvolgen van instructies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Verhalen en gebeurtenissen weergeven (in eigen gebaren)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5 in eigen gebaren navertellen van een (deel van een) verhaal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6 weergeven van de volgorde van gebeurtenissen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7 weergeven van de motieven en gevoelens van de personen in een</w:t>
            </w:r>
            <w:r w:rsidR="0054189F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verhaal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8 weergeven van waarderingen en de moraal die in het verhaal naar voren komt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9 voorspellen van het verloop van een verhaal </w:t>
            </w:r>
          </w:p>
          <w:p w:rsidR="00726413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10 weergeven van oorzaak/gevolg relaties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Deelnemen aan gesprekssituaties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11 gespreksregels hanteren in alledaagse communicatie (bijv.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aanspreekvormen voor (on)bekenden)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12 structuur van een gesprek hanteren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13 vragen stellen (om informatie)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14 eigen mening geven, weigeren, kritisch reageren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(waarderend/afkeurend), standpunt verdedigen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15 informeren (mededeling doen, informatie/uitleg geven)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16 probleem oplossen in paren/groepjes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17 overleggen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18 gedicht/lied voordragen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19 iets leuks vertellen (mop o.i.d.)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20 gebeurtenis vertellen en omstandigheden van een gebeurtenis noemen (oorzaak/reden – gevolg)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Gebarenschat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concepten, labels en opbouw van betekenisnetwerk (gebarenweb)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1 benoemen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2 beschrijven (uiterlijke kenmerken, functie, voorbeelden geven)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GS 3 verduidelijken (uitleg geven)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4 herkennen (verkennen) letterlijk en figuurlijk taalgebruik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5 gebarenschat (spontaan) gebruiken in communicatie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gebaarleerstrategieën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6 afleiden van gebaarbetekenis uit context </w:t>
            </w:r>
            <w:r w:rsidR="0005375A" w:rsidRPr="006E57C1">
              <w:rPr>
                <w:rFonts w:ascii="Arial" w:hAnsi="Arial" w:cs="Arial"/>
              </w:rPr>
              <w:t>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7 afleiden van gebaarbetekenis uit woordvorm </w:t>
            </w:r>
            <w:r w:rsidR="0005375A" w:rsidRPr="006E57C1">
              <w:rPr>
                <w:rFonts w:ascii="Arial" w:hAnsi="Arial" w:cs="Arial"/>
              </w:rPr>
              <w:t>(alleen groep 4)</w:t>
            </w:r>
          </w:p>
          <w:p w:rsidR="00FF06AC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GS 9 betekenisrelaties tussen gebaren herkennen (ordenen van begrippen naar inhoud, begrijpen, associëren)</w:t>
            </w:r>
          </w:p>
          <w:p w:rsidR="00985E49" w:rsidRDefault="00985E4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2281D" w:rsidRPr="00D1085D" w:rsidRDefault="00C2281D" w:rsidP="00C2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 xml:space="preserve">Aantal gebaren: /// per week </w:t>
            </w:r>
            <w:r w:rsidRPr="0098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//// per jaar</w:t>
            </w:r>
            <w:r w:rsidR="00D1085D">
              <w:rPr>
                <w:rFonts w:ascii="Arial" w:hAnsi="Arial" w:cs="Arial"/>
              </w:rPr>
              <w:t xml:space="preserve"> </w:t>
            </w:r>
            <w:r w:rsidR="00D1085D">
              <w:rPr>
                <w:rFonts w:ascii="Arial" w:hAnsi="Arial" w:cs="Arial"/>
                <w:color w:val="00B0F0"/>
              </w:rPr>
              <w:t>vul in</w:t>
            </w:r>
          </w:p>
          <w:p w:rsidR="00C2281D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Passief 90%</w:t>
            </w:r>
          </w:p>
          <w:p w:rsidR="00C2281D" w:rsidRPr="00985B6F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Actief: //////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Taalbeschouwing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Vormen van taal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 ervaring met de basiselementen van de NGT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TB 2 kennismaken met de parameters (handvorm, plaats, beweging,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oriëntatie, non-manueel deel)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TB 3 uitspelen en verkennen van de grenzen tussen mime, pantomime en</w:t>
            </w:r>
            <w:r w:rsidR="0005375A" w:rsidRPr="006E57C1">
              <w:rPr>
                <w:rFonts w:ascii="Arial" w:hAnsi="Arial" w:cs="Arial"/>
              </w:rPr>
              <w:t xml:space="preserve"> NGT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4 zelf met gebaren rijmen en aangeven wat de rijmende elementen zijn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Reflectie op taalvariatie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TB 5 bewust worden van verschillende manieren van taalgebruik (andere</w:t>
            </w:r>
            <w:r w:rsidR="0005375A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 xml:space="preserve">gebarentalen, beginnende </w:t>
            </w:r>
            <w:proofErr w:type="spellStart"/>
            <w:r w:rsidRPr="006E57C1">
              <w:rPr>
                <w:rFonts w:ascii="Arial" w:hAnsi="Arial" w:cs="Arial"/>
              </w:rPr>
              <w:t>taalleerders</w:t>
            </w:r>
            <w:proofErr w:type="spellEnd"/>
            <w:r w:rsidRPr="006E57C1">
              <w:rPr>
                <w:rFonts w:ascii="Arial" w:hAnsi="Arial" w:cs="Arial"/>
              </w:rPr>
              <w:t>, volwassen NGT en NmG,</w:t>
            </w:r>
            <w:r w:rsidR="0005375A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voorgelezen taal versus spontaan vertellen)</w:t>
            </w:r>
            <w:r w:rsidR="0005375A" w:rsidRPr="006E57C1">
              <w:rPr>
                <w:rFonts w:ascii="Arial" w:hAnsi="Arial" w:cs="Arial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Algemene taalbeschouwingsonderwerpen en woordvorming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6 taalspelletjes (spelen met verschillende hand-/gebaarvormen)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TB 7 omschrijven van de betekenis van gebaren die een bekend begrip</w:t>
            </w:r>
            <w:r w:rsidR="0005375A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aanduiden (definitievaardigheid)</w:t>
            </w:r>
            <w:r w:rsidR="0005375A" w:rsidRPr="006E57C1">
              <w:rPr>
                <w:rFonts w:ascii="Arial" w:hAnsi="Arial" w:cs="Arial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Grammatica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8 herkennen van/spelen met samenstellingen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9 herkennen en gebruiken van verwijsrelaties/lokalisatie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TB 10 herkennen en gebruiken van non-manuele grammaticale markering</w:t>
            </w:r>
            <w:r w:rsidR="0005375A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(ja/nee-vragen, vraagwoordvragen,</w:t>
            </w:r>
            <w:r w:rsidR="0005375A" w:rsidRPr="006E57C1">
              <w:rPr>
                <w:rFonts w:ascii="Arial" w:hAnsi="Arial" w:cs="Arial"/>
              </w:rPr>
              <w:t xml:space="preserve"> </w:t>
            </w:r>
            <w:r w:rsidRPr="006E57C1">
              <w:rPr>
                <w:rFonts w:ascii="Arial" w:hAnsi="Arial" w:cs="Arial"/>
              </w:rPr>
              <w:t>bevelende/bevestigende/ontkennende zinnen)</w:t>
            </w:r>
            <w:r w:rsidR="0005375A" w:rsidRPr="006E57C1">
              <w:rPr>
                <w:rFonts w:ascii="Arial" w:hAnsi="Arial" w:cs="Arial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11 herkennen en gebruiken van aspect/manier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12 herkennen en gebruiken van classifiers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13 herkennen en gebruiken van tegenstellingen </w:t>
            </w:r>
            <w:r w:rsidR="0005375A" w:rsidRPr="006E57C1">
              <w:rPr>
                <w:rFonts w:ascii="Arial" w:hAnsi="Arial" w:cs="Arial"/>
              </w:rPr>
              <w:t>(alleen groep 3)</w:t>
            </w:r>
          </w:p>
          <w:p w:rsidR="00FF06AC" w:rsidRPr="006E57C1" w:rsidRDefault="00FF06AC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14 herkennen en gebruiken van plaatsbepalingen </w:t>
            </w:r>
            <w:r w:rsidR="0005375A" w:rsidRPr="006E57C1">
              <w:rPr>
                <w:rFonts w:ascii="Arial" w:hAnsi="Arial" w:cs="Arial"/>
              </w:rPr>
              <w:t>(alleen groep 3)</w:t>
            </w:r>
          </w:p>
          <w:p w:rsidR="00E52CC5" w:rsidRPr="006E57C1" w:rsidRDefault="00E52CC5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2CC5" w:rsidRPr="006E57C1" w:rsidRDefault="00E52CC5" w:rsidP="00E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  <w:b/>
              </w:rPr>
              <w:t>NGT:</w:t>
            </w:r>
            <w:r w:rsidR="00E85E1D" w:rsidRPr="006E57C1">
              <w:rPr>
                <w:rFonts w:ascii="Arial" w:hAnsi="Arial" w:cs="Arial"/>
                <w:b/>
              </w:rPr>
              <w:t xml:space="preserve"> </w:t>
            </w:r>
            <w:r w:rsidRPr="006E57C1">
              <w:rPr>
                <w:rFonts w:ascii="Arial" w:hAnsi="Arial" w:cs="Arial"/>
                <w:b/>
              </w:rPr>
              <w:t>visueel stellen</w:t>
            </w:r>
            <w:r w:rsidRPr="006E57C1">
              <w:rPr>
                <w:rFonts w:ascii="Arial" w:hAnsi="Arial" w:cs="Arial"/>
              </w:rPr>
              <w:t xml:space="preserve"> (alleen groep 4)</w:t>
            </w:r>
          </w:p>
          <w:p w:rsidR="00E52CC5" w:rsidRPr="006E57C1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Een  beschrijving van een voorwerp - een boodschappenlijstje</w:t>
            </w:r>
          </w:p>
          <w:p w:rsidR="00E52CC5" w:rsidRPr="006E57C1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Een bibliotheekkaart - een verhaal - een beschrijving van een schooldag – een beschrijving van kleding - een bedankbriefje</w:t>
            </w:r>
          </w:p>
          <w:p w:rsidR="00E52CC5" w:rsidRPr="006E57C1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een beschrijving van een dag</w:t>
            </w:r>
          </w:p>
          <w:p w:rsidR="00E52CC5" w:rsidRPr="00E52CC5" w:rsidRDefault="00E52CC5" w:rsidP="0005375A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6E57C1">
              <w:rPr>
                <w:rFonts w:ascii="Arial" w:hAnsi="Arial" w:cs="Arial"/>
              </w:rPr>
              <w:t>een stripverhaal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  <w:r w:rsidR="008C5C78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+ groep /////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C27BAB" w:rsidRDefault="00BA683F" w:rsidP="00BA683F">
            <w:pPr>
              <w:ind w:right="-82"/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  <w:t>haal weg wat niet van toepassing is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 xml:space="preserve">Taal op Maat </w:t>
            </w:r>
            <w:r>
              <w:rPr>
                <w:rFonts w:ascii="Arial" w:eastAsia="MS Mincho" w:hAnsi="Arial" w:cs="Arial"/>
                <w:sz w:val="18"/>
                <w:szCs w:val="18"/>
              </w:rPr>
              <w:t>NGT-3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>Taal op Maat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NGT-4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  <w:p w:rsidR="00BA683F" w:rsidRPr="00360268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7B4A13" w:rsidRPr="007B4A13" w:rsidRDefault="007B4A13" w:rsidP="007B4A13">
            <w:pPr>
              <w:ind w:right="-82"/>
              <w:rPr>
                <w:rFonts w:ascii="Arial" w:eastAsia="MS Mincho" w:hAnsi="Arial" w:cs="Arial"/>
                <w:b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F21" w:rsidRDefault="00BA683F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C66705" w:rsidRDefault="00C66705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CIDS maakt onderdeel uit de van de roosteruren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3=10x30 min.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4 = 15x30 min.</w:t>
            </w:r>
          </w:p>
          <w:p w:rsidR="00C66705" w:rsidRPr="00E13F21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Haal weg wat niet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van toepassing is!!!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AC" w:rsidRDefault="00FF06AC" w:rsidP="008F5BD9">
      <w:pPr>
        <w:spacing w:after="0" w:line="240" w:lineRule="auto"/>
      </w:pPr>
      <w:r>
        <w:separator/>
      </w:r>
    </w:p>
  </w:endnote>
  <w:endnote w:type="continuationSeparator" w:id="0">
    <w:p w:rsidR="00FF06AC" w:rsidRDefault="00FF06AC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AC" w:rsidRDefault="00FF06AC" w:rsidP="008F5BD9">
      <w:pPr>
        <w:spacing w:after="0" w:line="240" w:lineRule="auto"/>
      </w:pPr>
      <w:r>
        <w:separator/>
      </w:r>
    </w:p>
  </w:footnote>
  <w:footnote w:type="continuationSeparator" w:id="0">
    <w:p w:rsidR="00FF06AC" w:rsidRDefault="00FF06AC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B09"/>
    <w:multiLevelType w:val="hybridMultilevel"/>
    <w:tmpl w:val="98A4506E"/>
    <w:lvl w:ilvl="0" w:tplc="F0B4E4D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74C"/>
    <w:multiLevelType w:val="hybridMultilevel"/>
    <w:tmpl w:val="B4941774"/>
    <w:lvl w:ilvl="0" w:tplc="ED9290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D1A"/>
    <w:multiLevelType w:val="hybridMultilevel"/>
    <w:tmpl w:val="B7860CDA"/>
    <w:lvl w:ilvl="0" w:tplc="1754308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D7A99"/>
    <w:multiLevelType w:val="hybridMultilevel"/>
    <w:tmpl w:val="DEE6A65A"/>
    <w:lvl w:ilvl="0" w:tplc="1E02861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5375A"/>
    <w:rsid w:val="0008542D"/>
    <w:rsid w:val="00093C4A"/>
    <w:rsid w:val="000D08E2"/>
    <w:rsid w:val="001008AD"/>
    <w:rsid w:val="00213C39"/>
    <w:rsid w:val="002538C5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A1A7C"/>
    <w:rsid w:val="0053780D"/>
    <w:rsid w:val="0054189F"/>
    <w:rsid w:val="00561C81"/>
    <w:rsid w:val="00582C2D"/>
    <w:rsid w:val="00592223"/>
    <w:rsid w:val="00593CF0"/>
    <w:rsid w:val="00601E9D"/>
    <w:rsid w:val="00623DF0"/>
    <w:rsid w:val="00660C4D"/>
    <w:rsid w:val="00676D6D"/>
    <w:rsid w:val="006A3E91"/>
    <w:rsid w:val="006B2B5C"/>
    <w:rsid w:val="006D1C2F"/>
    <w:rsid w:val="006E562B"/>
    <w:rsid w:val="006E57C1"/>
    <w:rsid w:val="00713955"/>
    <w:rsid w:val="007166BC"/>
    <w:rsid w:val="00726413"/>
    <w:rsid w:val="007A1586"/>
    <w:rsid w:val="007B4A13"/>
    <w:rsid w:val="007C6A70"/>
    <w:rsid w:val="007D24F3"/>
    <w:rsid w:val="007F088B"/>
    <w:rsid w:val="00895ED0"/>
    <w:rsid w:val="008C5C78"/>
    <w:rsid w:val="008F5BD9"/>
    <w:rsid w:val="009622CB"/>
    <w:rsid w:val="00977251"/>
    <w:rsid w:val="00985E49"/>
    <w:rsid w:val="00A03874"/>
    <w:rsid w:val="00AB032A"/>
    <w:rsid w:val="00AB4455"/>
    <w:rsid w:val="00B26E7D"/>
    <w:rsid w:val="00B3555C"/>
    <w:rsid w:val="00BA683F"/>
    <w:rsid w:val="00BC3D28"/>
    <w:rsid w:val="00BD38E5"/>
    <w:rsid w:val="00C16094"/>
    <w:rsid w:val="00C2281D"/>
    <w:rsid w:val="00C24C22"/>
    <w:rsid w:val="00C66705"/>
    <w:rsid w:val="00C943BA"/>
    <w:rsid w:val="00CF28D1"/>
    <w:rsid w:val="00D06094"/>
    <w:rsid w:val="00D1085D"/>
    <w:rsid w:val="00DB5F90"/>
    <w:rsid w:val="00DD1E40"/>
    <w:rsid w:val="00DE3A38"/>
    <w:rsid w:val="00DE3DF6"/>
    <w:rsid w:val="00E13F21"/>
    <w:rsid w:val="00E43573"/>
    <w:rsid w:val="00E52CC5"/>
    <w:rsid w:val="00E5751A"/>
    <w:rsid w:val="00E745AE"/>
    <w:rsid w:val="00E85E1D"/>
    <w:rsid w:val="00EF2C04"/>
    <w:rsid w:val="00EF5A32"/>
    <w:rsid w:val="00F05FB8"/>
    <w:rsid w:val="00F20C65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C579EE07</Template>
  <TotalTime>38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24</cp:revision>
  <dcterms:created xsi:type="dcterms:W3CDTF">2013-06-24T13:23:00Z</dcterms:created>
  <dcterms:modified xsi:type="dcterms:W3CDTF">2015-11-03T12:48:00Z</dcterms:modified>
</cp:coreProperties>
</file>