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F7" w:rsidRDefault="00E9590C">
      <w:pPr>
        <w:spacing w:before="19" w:line="439" w:lineRule="exact"/>
        <w:ind w:left="113"/>
        <w:rPr>
          <w:rFonts w:ascii="Clearface Gothic LT Std" w:eastAsia="Clearface Gothic LT Std" w:hAnsi="Clearface Gothic LT Std" w:cs="Clearface Gothic LT Std"/>
          <w:sz w:val="36"/>
          <w:szCs w:val="36"/>
        </w:rPr>
      </w:pPr>
      <w:r>
        <w:rPr>
          <w:rFonts w:ascii="Clearface Gothic LT Std"/>
          <w:color w:val="003A8C"/>
          <w:sz w:val="36"/>
        </w:rPr>
        <w:t xml:space="preserve">Auris </w:t>
      </w:r>
      <w:r>
        <w:rPr>
          <w:rFonts w:ascii="Clearface Gothic LT Std"/>
          <w:color w:val="003A8C"/>
          <w:spacing w:val="-3"/>
          <w:sz w:val="36"/>
        </w:rPr>
        <w:t>Fortaal</w:t>
      </w:r>
    </w:p>
    <w:p w:rsidR="005D13F7" w:rsidRPr="00E9590C" w:rsidRDefault="00E9590C" w:rsidP="00E9590C">
      <w:pPr>
        <w:spacing w:line="259" w:lineRule="exact"/>
        <w:ind w:left="113"/>
        <w:rPr>
          <w:rFonts w:ascii="Clearface Gothic LT Std Light" w:eastAsia="Clearface Gothic LT Std Light" w:hAnsi="Clearface Gothic LT Std Light" w:cs="Clearface Gothic LT Std Light"/>
        </w:rPr>
        <w:sectPr w:rsidR="005D13F7" w:rsidRPr="00E9590C">
          <w:type w:val="continuous"/>
          <w:pgSz w:w="11910" w:h="16840"/>
          <w:pgMar w:top="1000" w:right="820" w:bottom="280" w:left="1020" w:header="708" w:footer="708" w:gutter="0"/>
          <w:cols w:space="708"/>
        </w:sectPr>
      </w:pPr>
      <w:r>
        <w:rPr>
          <w:rFonts w:ascii="Clearface Gothic LT Std Light"/>
          <w:color w:val="00B5DD"/>
        </w:rPr>
        <w:t>Speciaal onderwijs</w:t>
      </w:r>
    </w:p>
    <w:p w:rsidR="005D13F7" w:rsidRDefault="005D13F7" w:rsidP="00E9590C">
      <w:pPr>
        <w:pStyle w:val="Plattetekst"/>
        <w:ind w:left="0"/>
      </w:pPr>
    </w:p>
    <w:p w:rsidR="005D13F7" w:rsidRDefault="005D13F7">
      <w:pPr>
        <w:sectPr w:rsidR="005D13F7">
          <w:type w:val="continuous"/>
          <w:pgSz w:w="11910" w:h="16840"/>
          <w:pgMar w:top="1000" w:right="820" w:bottom="280" w:left="1020" w:header="708" w:footer="708" w:gutter="0"/>
          <w:cols w:num="3" w:space="708" w:equalWidth="0">
            <w:col w:w="2509" w:space="559"/>
            <w:col w:w="1372" w:space="556"/>
            <w:col w:w="5074"/>
          </w:cols>
        </w:sectPr>
      </w:pPr>
    </w:p>
    <w:p w:rsidR="00E9590C" w:rsidRPr="00E9590C" w:rsidRDefault="005618DE" w:rsidP="00E9590C">
      <w:pPr>
        <w:rPr>
          <w:rFonts w:eastAsia="Cambria" w:cs="Cambria"/>
          <w:sz w:val="20"/>
          <w:szCs w:val="20"/>
        </w:rPr>
      </w:pPr>
      <w:r>
        <w:lastRenderedPageBreak/>
        <w:pict>
          <v:group id="_x0000_s1052" style="position:absolute;margin-left:0;margin-top:0;width:566.95pt;height:801.2pt;z-index:-251656192;mso-position-horizontal-relative:page;mso-position-vertical-relative:page" coordsize="11339,16024">
            <v:group id="_x0000_s1056" style="position:absolute;width:11230;height:15595" coordsize="11230,15595">
              <v:shape id="_x0000_s1058" style="position:absolute;width:11230;height:15595" coordsize="11230,15595" path="m11230,r-14,19l11214,584r-8,733l11194,2030r-17,692l11156,3394r-25,651l11103,4675r-32,609l11037,5872r-37,567l10961,6984r-41,524l10877,8011r-44,481l10788,8951r-46,435l10696,9801r-46,393l10604,10565r-46,348l10511,11259r-47,329l10417,11901r-47,296l10325,12475r-44,262l10238,12982r-42,228l10157,13420r-38,194l10083,13790r-33,160l10020,14092r-28,124l9968,14324r-21,90l9930,14487r-24,94l9637,14646r-670,101l7894,14891r-1472,172l4552,15248r-2212,181l10,15581,,15595r2341,-153l4554,15262r1910,-190l7957,14897r1074,-145l9683,14653r224,-38l9935,14521r16,-66l9971,14370r24,-103l10022,14145r30,-140l10085,13847r36,-176l10160,13477r40,-213l10242,13033r44,-248l10332,12518r46,-285l10426,11930r48,-320l10523,11271r49,-356l10617,10567r46,-371l10709,9803r47,-417l10801,8949r45,-459l10891,8009r42,-502l10974,6983r40,-545l11051,5871r34,-588l11116,4674r29,-630l11170,3393r21,-671l11207,2030r13,-713l11228,584,11230,e" fillcolor="#dedd3b" stroked="f">
                <v:path arrowok="t"/>
              </v:shape>
              <v:shape id="_x0000_s1057" style="position:absolute;width:11230;height:15595" coordsize="11230,15595" path="m11216,l,15581r10,l11216,19r,-19e" fillcolor="#dedd3b" stroked="f">
                <v:path arrowok="t"/>
              </v:shape>
            </v:group>
            <v:group id="_x0000_s1053" style="position:absolute;width:11339;height:15061" coordsize="11339,15061">
              <v:shape id="_x0000_s1055" style="position:absolute;width:11339;height:15061" coordsize="11339,15061" path="m11261,r-14,l11253,132r25,713l11297,1537r14,671l11320,2860r4,630l11325,4100r-4,589l11314,5257r-11,547l11289,6330r-17,504l11253,7316r-21,461l11209,8216r-24,417l11159,9028r-27,372l11105,9750r-29,347l11046,10429r-31,314l10985,11041r-31,280l10923,11585r-30,247l10864,12061r-29,213l10807,12469r-26,178l10756,12808r-23,143l10712,13078r-18,108l10677,13278r-13,73l10645,13447r-393,106l9488,13706r-1164,213l6763,14177r-1931,285l2503,14764,,15047r,14l2505,14778r2329,-303l6797,14185r1587,-263l9553,13707r751,-152l10632,13484r39,-99l10684,13318r15,-86l10717,13128r21,-123l10761,12864r25,-160l10813,12526r28,-196l10870,12116r30,-233l10931,11632r32,-268l10994,11077r32,-305l11058,10449r31,-340l11119,9749r27,-350l11173,9026r25,-395l11223,8215r23,-439l11267,7315r19,-482l11303,6329r13,-526l11327,5257r7,-568l11338,4100r,-610l11333,2860r-9,-652l11310,1537r-19,-693l11267,132,11261,e" fillcolor="#00b5d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8229;top:15291;width:1742;height:733">
                <v:imagedata r:id="rId6" o:title=""/>
              </v:shape>
            </v:group>
            <w10:wrap anchorx="page" anchory="page"/>
          </v:group>
        </w:pict>
      </w:r>
      <w:bookmarkStart w:id="0" w:name="_GoBack"/>
      <w:bookmarkEnd w:id="0"/>
      <w:r w:rsidR="00E9590C" w:rsidRPr="00E9590C">
        <w:rPr>
          <w:rFonts w:eastAsia="Calibri" w:cs="Arial"/>
          <w:b/>
          <w:bCs/>
          <w:color w:val="000000"/>
          <w:sz w:val="20"/>
          <w:szCs w:val="20"/>
          <w:lang w:val="nl-NL"/>
        </w:rPr>
        <w:t xml:space="preserve">SCHOOLPROTOCOL VOOR OUDERS BIJ ECHTSCHEIDING </w:t>
      </w:r>
    </w:p>
    <w:p w:rsidR="00E9590C" w:rsidRPr="00E9590C" w:rsidRDefault="00E9590C" w:rsidP="00E9590C">
      <w:pPr>
        <w:widowControl/>
        <w:autoSpaceDE w:val="0"/>
        <w:autoSpaceDN w:val="0"/>
        <w:adjustRightInd w:val="0"/>
        <w:rPr>
          <w:rFonts w:eastAsia="Calibri" w:cs="Arial"/>
          <w:b/>
          <w:bCs/>
          <w:color w:val="000000"/>
          <w:sz w:val="20"/>
          <w:szCs w:val="20"/>
          <w:lang w:val="nl-NL"/>
        </w:rPr>
      </w:pPr>
    </w:p>
    <w:p w:rsidR="00E9590C" w:rsidRPr="00E9590C" w:rsidRDefault="00E9590C" w:rsidP="00E9590C">
      <w:pPr>
        <w:widowControl/>
        <w:autoSpaceDE w:val="0"/>
        <w:autoSpaceDN w:val="0"/>
        <w:adjustRightInd w:val="0"/>
        <w:rPr>
          <w:rFonts w:eastAsia="Calibri" w:cs="Arial"/>
          <w:b/>
          <w:bCs/>
          <w:color w:val="000000"/>
          <w:sz w:val="20"/>
          <w:szCs w:val="20"/>
          <w:lang w:val="nl-NL"/>
        </w:rPr>
      </w:pPr>
      <w:r w:rsidRPr="00E9590C">
        <w:rPr>
          <w:rFonts w:eastAsia="Calibri" w:cs="Arial"/>
          <w:b/>
          <w:bCs/>
          <w:color w:val="000000"/>
          <w:sz w:val="20"/>
          <w:szCs w:val="20"/>
          <w:lang w:val="nl-NL"/>
        </w:rPr>
        <w:t>Leidraad voor Fortaal</w:t>
      </w:r>
    </w:p>
    <w:p w:rsidR="00E9590C" w:rsidRDefault="00E9590C" w:rsidP="00E9590C">
      <w:pPr>
        <w:widowControl/>
        <w:autoSpaceDE w:val="0"/>
        <w:autoSpaceDN w:val="0"/>
        <w:adjustRightInd w:val="0"/>
        <w:rPr>
          <w:rFonts w:eastAsia="Calibri" w:cs="Arial"/>
          <w:b/>
          <w:bCs/>
          <w:color w:val="000000"/>
          <w:sz w:val="20"/>
          <w:szCs w:val="20"/>
          <w:lang w:val="nl-NL"/>
        </w:rPr>
      </w:pPr>
    </w:p>
    <w:p w:rsidR="00C51687" w:rsidRPr="00E9590C" w:rsidRDefault="00C51687" w:rsidP="00E9590C">
      <w:pPr>
        <w:widowControl/>
        <w:autoSpaceDE w:val="0"/>
        <w:autoSpaceDN w:val="0"/>
        <w:adjustRightInd w:val="0"/>
        <w:rPr>
          <w:rFonts w:eastAsia="Calibri" w:cs="Arial"/>
          <w:b/>
          <w:bCs/>
          <w:color w:val="000000"/>
          <w:sz w:val="20"/>
          <w:szCs w:val="20"/>
          <w:lang w:val="nl-NL"/>
        </w:rPr>
      </w:pPr>
    </w:p>
    <w:tbl>
      <w:tblPr>
        <w:tblStyle w:val="Tabelraster"/>
        <w:tblW w:w="0" w:type="auto"/>
        <w:tblLook w:val="04A0" w:firstRow="1" w:lastRow="0" w:firstColumn="1" w:lastColumn="0" w:noHBand="0" w:noVBand="1"/>
      </w:tblPr>
      <w:tblGrid>
        <w:gridCol w:w="3652"/>
      </w:tblGrid>
      <w:tr w:rsidR="00CE10C8" w:rsidTr="00CE10C8">
        <w:tc>
          <w:tcPr>
            <w:tcW w:w="3652" w:type="dxa"/>
            <w:shd w:val="clear" w:color="auto" w:fill="92D050"/>
          </w:tcPr>
          <w:p w:rsidR="00CE10C8" w:rsidRDefault="00CE10C8" w:rsidP="00E9590C">
            <w:pPr>
              <w:widowControl/>
              <w:rPr>
                <w:rFonts w:eastAsia="Times New Roman" w:cs="Arial"/>
                <w:b/>
                <w:sz w:val="20"/>
                <w:szCs w:val="20"/>
                <w:lang w:val="nl-NL" w:eastAsia="nl-NL"/>
              </w:rPr>
            </w:pPr>
            <w:r>
              <w:rPr>
                <w:rFonts w:eastAsia="Times New Roman" w:cs="Arial"/>
                <w:b/>
                <w:sz w:val="20"/>
                <w:szCs w:val="20"/>
                <w:lang w:val="nl-NL" w:eastAsia="nl-NL"/>
              </w:rPr>
              <w:t>Inleiding</w:t>
            </w:r>
          </w:p>
        </w:tc>
      </w:tr>
    </w:tbl>
    <w:p w:rsidR="00CE10C8" w:rsidRDefault="00CE10C8" w:rsidP="00E9590C">
      <w:pPr>
        <w:widowControl/>
        <w:rPr>
          <w:rFonts w:eastAsia="Times New Roman" w:cs="Arial"/>
          <w:b/>
          <w:sz w:val="20"/>
          <w:szCs w:val="20"/>
          <w:lang w:val="nl-NL" w:eastAsia="nl-NL"/>
        </w:rPr>
      </w:pPr>
    </w:p>
    <w:p w:rsidR="00E9590C" w:rsidRPr="00E9590C" w:rsidRDefault="00E9590C" w:rsidP="00E9590C">
      <w:pPr>
        <w:pStyle w:val="Geenafstand"/>
        <w:rPr>
          <w:rFonts w:cs="Arial"/>
          <w:sz w:val="20"/>
          <w:szCs w:val="20"/>
          <w:lang w:val="nl-NL" w:eastAsia="nl-NL"/>
        </w:rPr>
      </w:pPr>
      <w:r w:rsidRPr="00E9590C">
        <w:rPr>
          <w:rFonts w:cs="Arial"/>
          <w:sz w:val="20"/>
          <w:szCs w:val="20"/>
          <w:lang w:val="nl-NL" w:eastAsia="nl-NL"/>
        </w:rPr>
        <w:t xml:space="preserve">Eén op de drie relaties </w:t>
      </w:r>
      <w:r w:rsidR="00E95ACF">
        <w:rPr>
          <w:rFonts w:cs="Arial"/>
          <w:sz w:val="20"/>
          <w:szCs w:val="20"/>
          <w:lang w:val="nl-NL" w:eastAsia="nl-NL"/>
        </w:rPr>
        <w:t xml:space="preserve">in Nederland </w:t>
      </w:r>
      <w:r w:rsidRPr="00E9590C">
        <w:rPr>
          <w:rFonts w:cs="Arial"/>
          <w:sz w:val="20"/>
          <w:szCs w:val="20"/>
          <w:lang w:val="nl-NL" w:eastAsia="nl-NL"/>
        </w:rPr>
        <w:t xml:space="preserve">eindigt door middel van een scheiding, de kinderen scheiden gedwongen mee. Het is één van de moeilijkste dingen die kinderen in hun leven meemaken. Vaak is er sprake van verborgen verdriet bij kinderen. Uit onderzoek is gebleken dat alleen de dood van een ouder, een zus of broer of een goede vriend(in) meer spanningen en verdriet oplevert. </w:t>
      </w:r>
    </w:p>
    <w:p w:rsidR="00C51687" w:rsidRDefault="00E9590C" w:rsidP="00E9590C">
      <w:pPr>
        <w:pStyle w:val="Geenafstand"/>
        <w:rPr>
          <w:rFonts w:cs="Arial"/>
          <w:sz w:val="20"/>
          <w:szCs w:val="20"/>
          <w:lang w:val="nl-NL" w:eastAsia="nl-NL"/>
        </w:rPr>
      </w:pPr>
      <w:r w:rsidRPr="00E9590C">
        <w:rPr>
          <w:rFonts w:cs="Arial"/>
          <w:sz w:val="20"/>
          <w:szCs w:val="20"/>
          <w:lang w:val="nl-NL" w:eastAsia="nl-NL"/>
        </w:rPr>
        <w:t>Kinderen nemen hun zorgen en problemen rondom de scheiding mee naar school. School neemt voor kinderen een belangrijke plaats in, omdat zij daar veelal veiligheid en zekerheid ervaren.</w:t>
      </w:r>
      <w:r w:rsidRPr="00E9590C">
        <w:rPr>
          <w:rFonts w:cs="Arial"/>
          <w:sz w:val="20"/>
          <w:szCs w:val="20"/>
          <w:lang w:val="nl-NL" w:eastAsia="nl-NL"/>
        </w:rPr>
        <w:br/>
        <w:t>Kinderen zenden altijd (verbale en/of non verbale) signalen uit waaruit kan blijken dat zij problemen erva</w:t>
      </w:r>
      <w:r w:rsidR="00C51687">
        <w:rPr>
          <w:rFonts w:cs="Arial"/>
          <w:sz w:val="20"/>
          <w:szCs w:val="20"/>
          <w:lang w:val="nl-NL" w:eastAsia="nl-NL"/>
        </w:rPr>
        <w:t>ren. Het is van belang dat de</w:t>
      </w:r>
      <w:r w:rsidRPr="00E9590C">
        <w:rPr>
          <w:rFonts w:cs="Arial"/>
          <w:sz w:val="20"/>
          <w:szCs w:val="20"/>
          <w:lang w:val="nl-NL" w:eastAsia="nl-NL"/>
        </w:rPr>
        <w:t xml:space="preserve"> leerkracht deze signale</w:t>
      </w:r>
      <w:r w:rsidR="00C51687">
        <w:rPr>
          <w:rFonts w:cs="Arial"/>
          <w:sz w:val="20"/>
          <w:szCs w:val="20"/>
          <w:lang w:val="nl-NL" w:eastAsia="nl-NL"/>
        </w:rPr>
        <w:t xml:space="preserve">n herkent en er adequaat op in kan spelen. </w:t>
      </w:r>
    </w:p>
    <w:p w:rsidR="00E9590C" w:rsidRPr="00E9590C" w:rsidRDefault="00E9590C" w:rsidP="00E9590C">
      <w:pPr>
        <w:pStyle w:val="Geenafstand"/>
        <w:rPr>
          <w:rFonts w:cs="Arial"/>
          <w:sz w:val="20"/>
          <w:szCs w:val="20"/>
          <w:lang w:val="nl-NL" w:eastAsia="nl-NL"/>
        </w:rPr>
      </w:pPr>
    </w:p>
    <w:p w:rsidR="00E9590C" w:rsidRDefault="00E9590C" w:rsidP="00E9590C">
      <w:pPr>
        <w:pStyle w:val="Geenafstand"/>
        <w:rPr>
          <w:rFonts w:cs="Arial"/>
          <w:sz w:val="20"/>
          <w:szCs w:val="20"/>
          <w:lang w:val="nl-NL" w:eastAsia="nl-NL"/>
        </w:rPr>
      </w:pPr>
      <w:r w:rsidRPr="00E9590C">
        <w:rPr>
          <w:rFonts w:cs="Arial"/>
          <w:sz w:val="20"/>
          <w:szCs w:val="20"/>
          <w:lang w:val="nl-NL" w:eastAsia="nl-NL"/>
        </w:rPr>
        <w:t>Deze leidraad biedt (rechtsgeldig) houvast en draagt zo bij aan meer duidelijkheid en rust voor leerkrachten, kinderen en ouders.</w:t>
      </w:r>
    </w:p>
    <w:p w:rsidR="00C51687" w:rsidRPr="00E9590C" w:rsidRDefault="00C51687" w:rsidP="00E9590C">
      <w:pPr>
        <w:pStyle w:val="Geenafstand"/>
        <w:rPr>
          <w:rFonts w:cs="Arial"/>
          <w:color w:val="000000"/>
          <w:sz w:val="20"/>
          <w:szCs w:val="20"/>
          <w:lang w:val="nl-NL" w:eastAsia="nl-NL"/>
        </w:rPr>
      </w:pPr>
    </w:p>
    <w:p w:rsidR="005D13F7" w:rsidRDefault="005D13F7" w:rsidP="00E9590C">
      <w:pPr>
        <w:jc w:val="both"/>
        <w:rPr>
          <w:rFonts w:ascii="Cambria" w:eastAsia="Cambria" w:hAnsi="Cambria" w:cs="Cambria"/>
          <w:sz w:val="20"/>
          <w:szCs w:val="20"/>
        </w:rPr>
      </w:pPr>
    </w:p>
    <w:tbl>
      <w:tblPr>
        <w:tblStyle w:val="Tabelraster"/>
        <w:tblW w:w="0" w:type="auto"/>
        <w:tblLook w:val="04A0" w:firstRow="1" w:lastRow="0" w:firstColumn="1" w:lastColumn="0" w:noHBand="0" w:noVBand="1"/>
      </w:tblPr>
      <w:tblGrid>
        <w:gridCol w:w="3652"/>
      </w:tblGrid>
      <w:tr w:rsidR="00CE10C8" w:rsidTr="00CE10C8">
        <w:tc>
          <w:tcPr>
            <w:tcW w:w="3652" w:type="dxa"/>
            <w:shd w:val="clear" w:color="auto" w:fill="92D050"/>
          </w:tcPr>
          <w:p w:rsidR="00CE10C8" w:rsidRPr="00CE10C8" w:rsidRDefault="00CE10C8" w:rsidP="00E9590C">
            <w:pPr>
              <w:widowControl/>
              <w:autoSpaceDE w:val="0"/>
              <w:autoSpaceDN w:val="0"/>
              <w:adjustRightInd w:val="0"/>
              <w:rPr>
                <w:rFonts w:eastAsia="Calibri" w:cs="Arial"/>
                <w:color w:val="000000"/>
                <w:sz w:val="20"/>
                <w:szCs w:val="20"/>
                <w:lang w:val="nl-NL"/>
              </w:rPr>
            </w:pPr>
            <w:r w:rsidRPr="00E9590C">
              <w:rPr>
                <w:rFonts w:eastAsia="Calibri" w:cs="Arial"/>
                <w:b/>
                <w:bCs/>
                <w:color w:val="000000"/>
                <w:sz w:val="20"/>
                <w:szCs w:val="20"/>
                <w:lang w:val="nl-NL"/>
              </w:rPr>
              <w:t>Ken de situatie.</w:t>
            </w:r>
            <w:r>
              <w:rPr>
                <w:rFonts w:eastAsia="Calibri" w:cs="Arial"/>
                <w:color w:val="000000"/>
                <w:sz w:val="20"/>
                <w:szCs w:val="20"/>
                <w:lang w:val="nl-NL"/>
              </w:rPr>
              <w:t xml:space="preserve"> </w:t>
            </w:r>
          </w:p>
        </w:tc>
      </w:tr>
    </w:tbl>
    <w:p w:rsidR="00CE10C8" w:rsidRDefault="00CE10C8" w:rsidP="00E9590C">
      <w:pPr>
        <w:widowControl/>
        <w:autoSpaceDE w:val="0"/>
        <w:autoSpaceDN w:val="0"/>
        <w:adjustRightInd w:val="0"/>
        <w:rPr>
          <w:rFonts w:eastAsia="Calibri" w:cs="Arial"/>
          <w:b/>
          <w:bCs/>
          <w:color w:val="000000"/>
          <w:sz w:val="20"/>
          <w:szCs w:val="20"/>
          <w:lang w:val="nl-NL"/>
        </w:rPr>
      </w:pPr>
    </w:p>
    <w:p w:rsidR="00FD0467" w:rsidRDefault="00E9590C" w:rsidP="00E9590C">
      <w:pPr>
        <w:pStyle w:val="Geenafstand"/>
        <w:rPr>
          <w:rFonts w:cs="Arial"/>
          <w:sz w:val="20"/>
          <w:szCs w:val="20"/>
          <w:lang w:val="nl-NL"/>
        </w:rPr>
      </w:pPr>
      <w:r w:rsidRPr="00E9590C">
        <w:rPr>
          <w:rFonts w:cs="Arial"/>
          <w:sz w:val="20"/>
          <w:szCs w:val="20"/>
          <w:lang w:val="nl-NL"/>
        </w:rPr>
        <w:t xml:space="preserve">Het is van belang </w:t>
      </w:r>
      <w:r w:rsidR="00C51687">
        <w:rPr>
          <w:rFonts w:cs="Arial"/>
          <w:sz w:val="20"/>
          <w:szCs w:val="20"/>
          <w:lang w:val="nl-NL"/>
        </w:rPr>
        <w:t xml:space="preserve">dat de </w:t>
      </w:r>
      <w:r w:rsidRPr="00E9590C">
        <w:rPr>
          <w:rFonts w:cs="Arial"/>
          <w:sz w:val="20"/>
          <w:szCs w:val="20"/>
          <w:lang w:val="nl-NL"/>
        </w:rPr>
        <w:t>l</w:t>
      </w:r>
      <w:r w:rsidR="00C51687">
        <w:rPr>
          <w:rFonts w:cs="Arial"/>
          <w:sz w:val="20"/>
          <w:szCs w:val="20"/>
          <w:lang w:val="nl-NL"/>
        </w:rPr>
        <w:t>eerkracht actuele informatie heef</w:t>
      </w:r>
      <w:r w:rsidRPr="00E9590C">
        <w:rPr>
          <w:rFonts w:cs="Arial"/>
          <w:sz w:val="20"/>
          <w:szCs w:val="20"/>
          <w:lang w:val="nl-NL"/>
        </w:rPr>
        <w:t xml:space="preserve">t over de thuissituatie van het kind en op de hoogte </w:t>
      </w:r>
      <w:r w:rsidR="00C51687">
        <w:rPr>
          <w:rFonts w:cs="Arial"/>
          <w:sz w:val="20"/>
          <w:szCs w:val="20"/>
          <w:lang w:val="nl-NL"/>
        </w:rPr>
        <w:t>is</w:t>
      </w:r>
    </w:p>
    <w:p w:rsidR="00E9590C" w:rsidRPr="00E9590C" w:rsidRDefault="00E9590C" w:rsidP="00E9590C">
      <w:pPr>
        <w:pStyle w:val="Geenafstand"/>
        <w:rPr>
          <w:rFonts w:cs="Arial"/>
          <w:sz w:val="20"/>
          <w:szCs w:val="20"/>
          <w:lang w:val="nl-NL"/>
        </w:rPr>
      </w:pPr>
      <w:r w:rsidRPr="00E9590C">
        <w:rPr>
          <w:rFonts w:cs="Arial"/>
          <w:sz w:val="20"/>
          <w:szCs w:val="20"/>
          <w:lang w:val="nl-NL"/>
        </w:rPr>
        <w:t>van de afspraken die gemaakt zijn met de ouders/verzorgers.</w:t>
      </w:r>
    </w:p>
    <w:p w:rsidR="00526BC2" w:rsidRDefault="00E9590C" w:rsidP="00526BC2">
      <w:pPr>
        <w:pStyle w:val="Geenafstand"/>
        <w:numPr>
          <w:ilvl w:val="0"/>
          <w:numId w:val="3"/>
        </w:numPr>
        <w:rPr>
          <w:rFonts w:cs="Arial"/>
          <w:sz w:val="20"/>
          <w:szCs w:val="20"/>
          <w:lang w:val="nl-NL"/>
        </w:rPr>
      </w:pPr>
      <w:r w:rsidRPr="00E9590C">
        <w:rPr>
          <w:rFonts w:cs="Arial"/>
          <w:b/>
          <w:sz w:val="20"/>
          <w:szCs w:val="20"/>
          <w:lang w:val="nl-NL"/>
        </w:rPr>
        <w:t>Weet wie beide ouders zijn</w:t>
      </w:r>
      <w:r w:rsidRPr="00E9590C">
        <w:rPr>
          <w:rFonts w:cs="Arial"/>
          <w:sz w:val="20"/>
          <w:szCs w:val="20"/>
          <w:lang w:val="nl-NL"/>
        </w:rPr>
        <w:t xml:space="preserve">. </w:t>
      </w:r>
    </w:p>
    <w:p w:rsidR="00FD0467" w:rsidRPr="00526BC2" w:rsidRDefault="00E9590C" w:rsidP="00FD0467">
      <w:pPr>
        <w:pStyle w:val="Geenafstand"/>
        <w:ind w:left="360"/>
        <w:rPr>
          <w:rFonts w:cs="Arial"/>
          <w:sz w:val="20"/>
          <w:szCs w:val="20"/>
          <w:lang w:val="nl-NL"/>
        </w:rPr>
      </w:pPr>
      <w:r w:rsidRPr="00526BC2">
        <w:rPr>
          <w:rFonts w:cs="Arial"/>
          <w:sz w:val="20"/>
          <w:szCs w:val="20"/>
          <w:lang w:val="nl-NL"/>
        </w:rPr>
        <w:t>Het is voor het kin</w:t>
      </w:r>
      <w:r w:rsidR="00C51687">
        <w:rPr>
          <w:rFonts w:cs="Arial"/>
          <w:sz w:val="20"/>
          <w:szCs w:val="20"/>
          <w:lang w:val="nl-NL"/>
        </w:rPr>
        <w:t xml:space="preserve">d belangrijk dat het weet dat de leerkracht een beeld heeft </w:t>
      </w:r>
      <w:r w:rsidRPr="00526BC2">
        <w:rPr>
          <w:rFonts w:cs="Arial"/>
          <w:sz w:val="20"/>
          <w:szCs w:val="20"/>
          <w:lang w:val="nl-NL"/>
        </w:rPr>
        <w:t>van allebei zijn</w:t>
      </w:r>
      <w:r w:rsidR="00E95ACF">
        <w:rPr>
          <w:rFonts w:cs="Arial"/>
          <w:sz w:val="20"/>
          <w:szCs w:val="20"/>
          <w:lang w:val="nl-NL"/>
        </w:rPr>
        <w:t>/haar</w:t>
      </w:r>
      <w:r w:rsidRPr="00526BC2">
        <w:rPr>
          <w:rFonts w:cs="Arial"/>
          <w:sz w:val="20"/>
          <w:szCs w:val="20"/>
          <w:lang w:val="nl-NL"/>
        </w:rPr>
        <w:t xml:space="preserve"> ouders. </w:t>
      </w:r>
    </w:p>
    <w:p w:rsidR="00E9590C" w:rsidRPr="00E9590C" w:rsidRDefault="00E9590C" w:rsidP="00E9590C">
      <w:pPr>
        <w:pStyle w:val="Geenafstand"/>
        <w:numPr>
          <w:ilvl w:val="0"/>
          <w:numId w:val="3"/>
        </w:numPr>
        <w:rPr>
          <w:rFonts w:cs="Arial"/>
          <w:b/>
          <w:sz w:val="20"/>
          <w:szCs w:val="20"/>
          <w:lang w:val="nl-NL"/>
        </w:rPr>
      </w:pPr>
      <w:r w:rsidRPr="00E9590C">
        <w:rPr>
          <w:rFonts w:cs="Arial"/>
          <w:b/>
          <w:sz w:val="20"/>
          <w:szCs w:val="20"/>
          <w:lang w:val="nl-NL"/>
        </w:rPr>
        <w:t>Vragenlijst</w:t>
      </w:r>
    </w:p>
    <w:p w:rsidR="00E9590C" w:rsidRPr="00E9590C" w:rsidRDefault="00E9590C" w:rsidP="00C51687">
      <w:pPr>
        <w:pStyle w:val="Geenafstand"/>
        <w:numPr>
          <w:ilvl w:val="0"/>
          <w:numId w:val="12"/>
        </w:numPr>
        <w:rPr>
          <w:rFonts w:cs="Arial"/>
          <w:sz w:val="20"/>
          <w:szCs w:val="20"/>
          <w:lang w:val="nl-NL"/>
        </w:rPr>
      </w:pPr>
      <w:r w:rsidRPr="00E9590C">
        <w:rPr>
          <w:rFonts w:cs="Arial"/>
          <w:sz w:val="20"/>
          <w:szCs w:val="20"/>
          <w:lang w:val="nl-NL"/>
        </w:rPr>
        <w:t>Op het moment dat ouders aangeven dat ze gaan scheiden</w:t>
      </w:r>
      <w:r w:rsidR="00FD0467">
        <w:rPr>
          <w:rFonts w:cs="Arial"/>
          <w:sz w:val="20"/>
          <w:szCs w:val="20"/>
          <w:lang w:val="nl-NL"/>
        </w:rPr>
        <w:t>,</w:t>
      </w:r>
      <w:r w:rsidRPr="00E9590C">
        <w:rPr>
          <w:rFonts w:cs="Arial"/>
          <w:sz w:val="20"/>
          <w:szCs w:val="20"/>
          <w:lang w:val="nl-NL"/>
        </w:rPr>
        <w:t xml:space="preserve"> ontvangen ze een vragenlijst van   </w:t>
      </w:r>
    </w:p>
    <w:p w:rsidR="00E9590C" w:rsidRPr="00E9590C" w:rsidRDefault="00526BC2" w:rsidP="00E9590C">
      <w:pPr>
        <w:pStyle w:val="Geenafstand"/>
        <w:rPr>
          <w:rFonts w:cs="Arial"/>
          <w:sz w:val="20"/>
          <w:szCs w:val="20"/>
          <w:lang w:val="nl-NL"/>
        </w:rPr>
      </w:pPr>
      <w:r>
        <w:rPr>
          <w:rFonts w:cs="Arial"/>
          <w:sz w:val="20"/>
          <w:szCs w:val="20"/>
          <w:lang w:val="nl-NL"/>
        </w:rPr>
        <w:t xml:space="preserve">        </w:t>
      </w:r>
      <w:r w:rsidR="00E9590C" w:rsidRPr="00E9590C">
        <w:rPr>
          <w:rFonts w:cs="Arial"/>
          <w:sz w:val="20"/>
          <w:szCs w:val="20"/>
          <w:lang w:val="nl-NL"/>
        </w:rPr>
        <w:t xml:space="preserve">de leerkracht. Het doel van de vragenlijst is praktische informatie verkrijgen over het </w:t>
      </w:r>
    </w:p>
    <w:p w:rsidR="00E9590C" w:rsidRPr="00E9590C" w:rsidRDefault="00526BC2" w:rsidP="00E9590C">
      <w:pPr>
        <w:pStyle w:val="Geenafstand"/>
        <w:rPr>
          <w:rFonts w:cs="Arial"/>
          <w:sz w:val="20"/>
          <w:szCs w:val="20"/>
          <w:lang w:val="nl-NL"/>
        </w:rPr>
      </w:pPr>
      <w:r>
        <w:rPr>
          <w:rFonts w:cs="Arial"/>
          <w:sz w:val="20"/>
          <w:szCs w:val="20"/>
          <w:lang w:val="nl-NL"/>
        </w:rPr>
        <w:t xml:space="preserve">        </w:t>
      </w:r>
      <w:r w:rsidR="00E9590C" w:rsidRPr="00E9590C">
        <w:rPr>
          <w:rFonts w:cs="Arial"/>
          <w:sz w:val="20"/>
          <w:szCs w:val="20"/>
          <w:lang w:val="nl-NL"/>
        </w:rPr>
        <w:t xml:space="preserve">woonadres van de ouders en over de wijze waarop ouders hun ouderschap na de scheiding </w:t>
      </w:r>
    </w:p>
    <w:p w:rsidR="00E9590C" w:rsidRDefault="00526BC2" w:rsidP="00E9590C">
      <w:pPr>
        <w:pStyle w:val="Geenafstand"/>
        <w:rPr>
          <w:rFonts w:cs="Arial"/>
          <w:sz w:val="20"/>
          <w:szCs w:val="20"/>
          <w:lang w:val="nl-NL"/>
        </w:rPr>
      </w:pPr>
      <w:r>
        <w:rPr>
          <w:rFonts w:cs="Arial"/>
          <w:sz w:val="20"/>
          <w:szCs w:val="20"/>
          <w:lang w:val="nl-NL"/>
        </w:rPr>
        <w:t xml:space="preserve">        </w:t>
      </w:r>
      <w:r w:rsidR="00FD0467">
        <w:rPr>
          <w:rFonts w:cs="Arial"/>
          <w:sz w:val="20"/>
          <w:szCs w:val="20"/>
          <w:lang w:val="nl-NL"/>
        </w:rPr>
        <w:t>hebben geregeld;</w:t>
      </w:r>
      <w:r w:rsidR="00E9590C" w:rsidRPr="00E9590C">
        <w:rPr>
          <w:rFonts w:cs="Arial"/>
          <w:sz w:val="20"/>
          <w:szCs w:val="20"/>
          <w:lang w:val="nl-NL"/>
        </w:rPr>
        <w:t xml:space="preserve"> het ouderschapsplan.</w:t>
      </w:r>
    </w:p>
    <w:p w:rsidR="00510AA2" w:rsidRDefault="00510AA2" w:rsidP="00C51687">
      <w:pPr>
        <w:pStyle w:val="Geenafstand"/>
        <w:numPr>
          <w:ilvl w:val="0"/>
          <w:numId w:val="12"/>
        </w:numPr>
        <w:rPr>
          <w:rFonts w:cs="Arial"/>
          <w:sz w:val="20"/>
          <w:szCs w:val="20"/>
          <w:lang w:val="nl-NL"/>
        </w:rPr>
      </w:pPr>
      <w:r w:rsidRPr="00C51687">
        <w:rPr>
          <w:rFonts w:cs="Arial"/>
          <w:sz w:val="20"/>
          <w:szCs w:val="20"/>
          <w:lang w:val="nl-NL"/>
        </w:rPr>
        <w:t xml:space="preserve">In het eerstvolgende oudergesprek komt de vragenlijst aan de orde. </w:t>
      </w:r>
    </w:p>
    <w:p w:rsidR="00E9590C" w:rsidRDefault="00E9590C" w:rsidP="00C51687">
      <w:pPr>
        <w:pStyle w:val="Geenafstand"/>
        <w:numPr>
          <w:ilvl w:val="0"/>
          <w:numId w:val="12"/>
        </w:numPr>
        <w:rPr>
          <w:rFonts w:cs="Arial"/>
          <w:sz w:val="20"/>
          <w:szCs w:val="20"/>
          <w:lang w:val="nl-NL"/>
        </w:rPr>
      </w:pPr>
      <w:r w:rsidRPr="00C51687">
        <w:rPr>
          <w:rFonts w:cs="Arial"/>
          <w:sz w:val="20"/>
          <w:szCs w:val="20"/>
          <w:lang w:val="nl-NL"/>
        </w:rPr>
        <w:t xml:space="preserve">Bij een nieuwe leerling </w:t>
      </w:r>
      <w:r w:rsidR="00FD0467" w:rsidRPr="00C51687">
        <w:rPr>
          <w:rFonts w:cs="Arial"/>
          <w:sz w:val="20"/>
          <w:szCs w:val="20"/>
          <w:lang w:val="nl-NL"/>
        </w:rPr>
        <w:t xml:space="preserve">wordt de vragenlijst tijdens het intakegesprek door de </w:t>
      </w:r>
      <w:proofErr w:type="spellStart"/>
      <w:r w:rsidR="00FD0467" w:rsidRPr="00C51687">
        <w:rPr>
          <w:rFonts w:cs="Arial"/>
          <w:sz w:val="20"/>
          <w:szCs w:val="20"/>
          <w:lang w:val="nl-NL"/>
        </w:rPr>
        <w:t>Ib’er</w:t>
      </w:r>
      <w:proofErr w:type="spellEnd"/>
      <w:r w:rsidR="00FD0467" w:rsidRPr="00C51687">
        <w:rPr>
          <w:rFonts w:cs="Arial"/>
          <w:sz w:val="20"/>
          <w:szCs w:val="20"/>
          <w:lang w:val="nl-NL"/>
        </w:rPr>
        <w:t xml:space="preserve"> of teamleider meegegeven.</w:t>
      </w:r>
    </w:p>
    <w:p w:rsidR="00C51687" w:rsidRPr="00C51687" w:rsidRDefault="004A5B62" w:rsidP="00C51687">
      <w:pPr>
        <w:pStyle w:val="Geenafstand"/>
        <w:numPr>
          <w:ilvl w:val="0"/>
          <w:numId w:val="3"/>
        </w:numPr>
        <w:rPr>
          <w:rFonts w:cs="Arial"/>
          <w:sz w:val="20"/>
          <w:szCs w:val="20"/>
          <w:lang w:val="nl-NL"/>
        </w:rPr>
      </w:pPr>
      <w:r w:rsidRPr="00C51687">
        <w:rPr>
          <w:sz w:val="20"/>
          <w:szCs w:val="20"/>
          <w:lang w:val="nl-NL"/>
        </w:rPr>
        <w:t xml:space="preserve">Aan het begin van ieder schooljaar </w:t>
      </w:r>
      <w:r w:rsidR="00E95ACF" w:rsidRPr="00C51687">
        <w:rPr>
          <w:sz w:val="20"/>
          <w:szCs w:val="20"/>
          <w:lang w:val="nl-NL"/>
        </w:rPr>
        <w:t xml:space="preserve">wordt </w:t>
      </w:r>
      <w:r w:rsidRPr="00C51687">
        <w:rPr>
          <w:sz w:val="20"/>
          <w:szCs w:val="20"/>
          <w:lang w:val="nl-NL"/>
        </w:rPr>
        <w:t>door de leerk</w:t>
      </w:r>
      <w:r w:rsidR="00C51687" w:rsidRPr="00C51687">
        <w:rPr>
          <w:sz w:val="20"/>
          <w:szCs w:val="20"/>
          <w:lang w:val="nl-NL"/>
        </w:rPr>
        <w:t xml:space="preserve">racht bij ouders gecheckt of de vragenlijst </w:t>
      </w:r>
    </w:p>
    <w:p w:rsidR="004A5B62" w:rsidRPr="00C51687" w:rsidRDefault="004A5B62" w:rsidP="00C51687">
      <w:pPr>
        <w:pStyle w:val="Geenafstand"/>
        <w:ind w:left="360"/>
        <w:rPr>
          <w:rFonts w:cs="Arial"/>
          <w:sz w:val="20"/>
          <w:szCs w:val="20"/>
          <w:lang w:val="nl-NL"/>
        </w:rPr>
      </w:pPr>
      <w:r w:rsidRPr="004A5B62">
        <w:rPr>
          <w:sz w:val="20"/>
          <w:szCs w:val="20"/>
          <w:lang w:val="nl-NL"/>
        </w:rPr>
        <w:t xml:space="preserve">ge-update moet worden. </w:t>
      </w:r>
    </w:p>
    <w:p w:rsidR="00E9590C" w:rsidRPr="00E9590C" w:rsidRDefault="00E9590C" w:rsidP="00E9590C">
      <w:pPr>
        <w:pStyle w:val="Geenafstand"/>
        <w:ind w:left="360"/>
        <w:rPr>
          <w:rFonts w:cs="Arial"/>
          <w:sz w:val="20"/>
          <w:szCs w:val="20"/>
          <w:lang w:val="nl-NL"/>
        </w:rPr>
      </w:pPr>
    </w:p>
    <w:p w:rsidR="00E9590C" w:rsidRDefault="00E9590C" w:rsidP="004A5B62">
      <w:pPr>
        <w:pStyle w:val="Geenafstand"/>
        <w:rPr>
          <w:rFonts w:cs="Arial"/>
          <w:sz w:val="20"/>
          <w:szCs w:val="20"/>
          <w:lang w:val="nl-NL"/>
        </w:rPr>
      </w:pPr>
      <w:r w:rsidRPr="00E9590C">
        <w:rPr>
          <w:rFonts w:cs="Arial"/>
          <w:sz w:val="20"/>
          <w:szCs w:val="20"/>
          <w:lang w:val="nl-NL"/>
        </w:rPr>
        <w:t xml:space="preserve">De school moet actuele informatie hebben over de thuissituatie van het kind en op de hoogte zijn van de </w:t>
      </w:r>
    </w:p>
    <w:p w:rsidR="00E9590C" w:rsidRPr="00E9590C" w:rsidRDefault="00FD0467" w:rsidP="004A5B62">
      <w:pPr>
        <w:pStyle w:val="Geenafstand"/>
        <w:rPr>
          <w:rFonts w:cs="Arial"/>
          <w:sz w:val="20"/>
          <w:szCs w:val="20"/>
          <w:lang w:val="nl-NL"/>
        </w:rPr>
      </w:pPr>
      <w:r>
        <w:rPr>
          <w:rFonts w:cs="Arial"/>
          <w:sz w:val="20"/>
          <w:szCs w:val="20"/>
          <w:lang w:val="nl-NL"/>
        </w:rPr>
        <w:t>a</w:t>
      </w:r>
      <w:r w:rsidR="00CE10C8" w:rsidRPr="00E9590C">
        <w:rPr>
          <w:rFonts w:cs="Arial"/>
          <w:sz w:val="20"/>
          <w:szCs w:val="20"/>
          <w:lang w:val="nl-NL"/>
        </w:rPr>
        <w:t>fspraken</w:t>
      </w:r>
      <w:r w:rsidR="00E9590C" w:rsidRPr="00E9590C">
        <w:rPr>
          <w:rFonts w:cs="Arial"/>
          <w:sz w:val="20"/>
          <w:szCs w:val="20"/>
          <w:lang w:val="nl-NL"/>
        </w:rPr>
        <w:t xml:space="preserve"> die gemaakt zijn met de ouders/verzorgers. Voor de begeleiding van het kind is het van belang </w:t>
      </w:r>
    </w:p>
    <w:p w:rsidR="00E9590C" w:rsidRPr="00E9590C" w:rsidRDefault="00FD0467" w:rsidP="004A5B62">
      <w:pPr>
        <w:pStyle w:val="Geenafstand"/>
        <w:rPr>
          <w:rFonts w:cs="Arial"/>
          <w:sz w:val="20"/>
          <w:szCs w:val="20"/>
          <w:lang w:val="nl-NL"/>
        </w:rPr>
      </w:pPr>
      <w:r>
        <w:rPr>
          <w:rFonts w:cs="Arial"/>
          <w:sz w:val="20"/>
          <w:szCs w:val="20"/>
          <w:lang w:val="nl-NL"/>
        </w:rPr>
        <w:t>d</w:t>
      </w:r>
      <w:r w:rsidR="00CE10C8" w:rsidRPr="00E9590C">
        <w:rPr>
          <w:rFonts w:cs="Arial"/>
          <w:sz w:val="20"/>
          <w:szCs w:val="20"/>
          <w:lang w:val="nl-NL"/>
        </w:rPr>
        <w:t>at</w:t>
      </w:r>
      <w:r w:rsidR="00E9590C" w:rsidRPr="00E9590C">
        <w:rPr>
          <w:rFonts w:cs="Arial"/>
          <w:sz w:val="20"/>
          <w:szCs w:val="20"/>
          <w:lang w:val="nl-NL"/>
        </w:rPr>
        <w:t xml:space="preserve"> alle wijzigingen die nadien plaatsvinden, door de ouder aan de leerkracht worden gemeld. Denk aan </w:t>
      </w:r>
    </w:p>
    <w:p w:rsidR="00E9590C" w:rsidRDefault="00E9590C" w:rsidP="004A5B62">
      <w:pPr>
        <w:pStyle w:val="Geenafstand"/>
        <w:rPr>
          <w:rFonts w:cs="Arial"/>
          <w:sz w:val="20"/>
          <w:szCs w:val="20"/>
          <w:lang w:val="nl-NL"/>
        </w:rPr>
      </w:pPr>
      <w:r w:rsidRPr="00E9590C">
        <w:rPr>
          <w:rFonts w:cs="Arial"/>
          <w:sz w:val="20"/>
          <w:szCs w:val="20"/>
          <w:lang w:val="nl-NL"/>
        </w:rPr>
        <w:t xml:space="preserve">een verhuizing, het krijgen van een nieuwe relatie, opnieuw samenwonen, al dan niet met (nieuwgeboren) </w:t>
      </w:r>
    </w:p>
    <w:p w:rsidR="00E9590C" w:rsidRPr="00E9590C" w:rsidRDefault="00E9590C" w:rsidP="004A5B62">
      <w:pPr>
        <w:pStyle w:val="Geenafstand"/>
        <w:rPr>
          <w:rFonts w:cs="Arial"/>
          <w:sz w:val="20"/>
          <w:szCs w:val="20"/>
          <w:lang w:val="nl-NL"/>
        </w:rPr>
      </w:pPr>
      <w:r w:rsidRPr="00E9590C">
        <w:rPr>
          <w:rFonts w:cs="Arial"/>
          <w:sz w:val="20"/>
          <w:szCs w:val="20"/>
          <w:lang w:val="nl-NL"/>
        </w:rPr>
        <w:t xml:space="preserve">kinderen van de nieuwe partner. Spreek dit af met ouders en hou het in de gaten. </w:t>
      </w:r>
    </w:p>
    <w:p w:rsidR="009F465F" w:rsidRDefault="009F465F" w:rsidP="00E9590C">
      <w:pPr>
        <w:widowControl/>
        <w:autoSpaceDE w:val="0"/>
        <w:autoSpaceDN w:val="0"/>
        <w:adjustRightInd w:val="0"/>
        <w:rPr>
          <w:rFonts w:eastAsia="Calibri" w:cs="Arial"/>
          <w:b/>
          <w:color w:val="000000"/>
          <w:sz w:val="20"/>
          <w:szCs w:val="20"/>
          <w:lang w:val="nl-NL"/>
        </w:rPr>
      </w:pPr>
    </w:p>
    <w:p w:rsidR="004A5B62" w:rsidRDefault="004A5B62" w:rsidP="00E9590C">
      <w:pPr>
        <w:widowControl/>
        <w:autoSpaceDE w:val="0"/>
        <w:autoSpaceDN w:val="0"/>
        <w:adjustRightInd w:val="0"/>
        <w:rPr>
          <w:rFonts w:eastAsia="Calibri" w:cs="Arial"/>
          <w:b/>
          <w:color w:val="000000"/>
          <w:sz w:val="20"/>
          <w:szCs w:val="20"/>
          <w:lang w:val="nl-NL"/>
        </w:rPr>
      </w:pPr>
    </w:p>
    <w:p w:rsidR="004A5B62" w:rsidRDefault="004A5B62" w:rsidP="00E9590C">
      <w:pPr>
        <w:widowControl/>
        <w:autoSpaceDE w:val="0"/>
        <w:autoSpaceDN w:val="0"/>
        <w:adjustRightInd w:val="0"/>
        <w:rPr>
          <w:rFonts w:eastAsia="Calibri" w:cs="Arial"/>
          <w:b/>
          <w:color w:val="000000"/>
          <w:sz w:val="20"/>
          <w:szCs w:val="20"/>
          <w:lang w:val="nl-NL"/>
        </w:rPr>
      </w:pPr>
    </w:p>
    <w:p w:rsidR="004A5B62" w:rsidRDefault="004A5B62" w:rsidP="00E9590C">
      <w:pPr>
        <w:widowControl/>
        <w:autoSpaceDE w:val="0"/>
        <w:autoSpaceDN w:val="0"/>
        <w:adjustRightInd w:val="0"/>
        <w:rPr>
          <w:rFonts w:eastAsia="Calibri" w:cs="Arial"/>
          <w:b/>
          <w:color w:val="000000"/>
          <w:sz w:val="20"/>
          <w:szCs w:val="20"/>
          <w:lang w:val="nl-NL"/>
        </w:rPr>
      </w:pPr>
    </w:p>
    <w:p w:rsidR="004A5B62" w:rsidRDefault="004A5B62" w:rsidP="00E9590C">
      <w:pPr>
        <w:widowControl/>
        <w:autoSpaceDE w:val="0"/>
        <w:autoSpaceDN w:val="0"/>
        <w:adjustRightInd w:val="0"/>
        <w:rPr>
          <w:rFonts w:eastAsia="Calibri" w:cs="Arial"/>
          <w:b/>
          <w:color w:val="000000"/>
          <w:sz w:val="20"/>
          <w:szCs w:val="20"/>
          <w:lang w:val="nl-NL"/>
        </w:rPr>
      </w:pPr>
    </w:p>
    <w:p w:rsidR="004A5B62" w:rsidRDefault="004A5B62" w:rsidP="00E9590C">
      <w:pPr>
        <w:widowControl/>
        <w:autoSpaceDE w:val="0"/>
        <w:autoSpaceDN w:val="0"/>
        <w:adjustRightInd w:val="0"/>
        <w:rPr>
          <w:rFonts w:eastAsia="Calibri" w:cs="Arial"/>
          <w:b/>
          <w:color w:val="000000"/>
          <w:sz w:val="20"/>
          <w:szCs w:val="20"/>
          <w:lang w:val="nl-NL"/>
        </w:rPr>
      </w:pPr>
    </w:p>
    <w:p w:rsidR="004A5B62" w:rsidRDefault="004A5B62" w:rsidP="00E9590C">
      <w:pPr>
        <w:widowControl/>
        <w:autoSpaceDE w:val="0"/>
        <w:autoSpaceDN w:val="0"/>
        <w:adjustRightInd w:val="0"/>
        <w:rPr>
          <w:rFonts w:eastAsia="Calibri" w:cs="Arial"/>
          <w:b/>
          <w:color w:val="000000"/>
          <w:sz w:val="20"/>
          <w:szCs w:val="20"/>
          <w:lang w:val="nl-NL"/>
        </w:rPr>
      </w:pPr>
    </w:p>
    <w:p w:rsidR="004A5B62" w:rsidRDefault="004A5B62" w:rsidP="00E9590C">
      <w:pPr>
        <w:widowControl/>
        <w:autoSpaceDE w:val="0"/>
        <w:autoSpaceDN w:val="0"/>
        <w:adjustRightInd w:val="0"/>
        <w:rPr>
          <w:rFonts w:eastAsia="Calibri" w:cs="Arial"/>
          <w:b/>
          <w:color w:val="000000"/>
          <w:sz w:val="20"/>
          <w:szCs w:val="20"/>
          <w:lang w:val="nl-NL"/>
        </w:rPr>
      </w:pPr>
    </w:p>
    <w:p w:rsidR="00011427" w:rsidRDefault="00011427" w:rsidP="00E9590C">
      <w:pPr>
        <w:widowControl/>
        <w:autoSpaceDE w:val="0"/>
        <w:autoSpaceDN w:val="0"/>
        <w:adjustRightInd w:val="0"/>
        <w:rPr>
          <w:rFonts w:eastAsia="Calibri" w:cs="Arial"/>
          <w:b/>
          <w:color w:val="000000"/>
          <w:sz w:val="20"/>
          <w:szCs w:val="20"/>
          <w:lang w:val="nl-NL"/>
        </w:rPr>
      </w:pPr>
    </w:p>
    <w:p w:rsidR="00011427" w:rsidRDefault="00011427" w:rsidP="00E9590C">
      <w:pPr>
        <w:widowControl/>
        <w:autoSpaceDE w:val="0"/>
        <w:autoSpaceDN w:val="0"/>
        <w:adjustRightInd w:val="0"/>
        <w:rPr>
          <w:rFonts w:eastAsia="Calibri" w:cs="Arial"/>
          <w:b/>
          <w:color w:val="000000"/>
          <w:sz w:val="20"/>
          <w:szCs w:val="20"/>
          <w:lang w:val="nl-NL"/>
        </w:rPr>
      </w:pPr>
    </w:p>
    <w:p w:rsidR="00011427" w:rsidRDefault="00011427" w:rsidP="00E9590C">
      <w:pPr>
        <w:widowControl/>
        <w:autoSpaceDE w:val="0"/>
        <w:autoSpaceDN w:val="0"/>
        <w:adjustRightInd w:val="0"/>
        <w:rPr>
          <w:rFonts w:eastAsia="Calibri" w:cs="Arial"/>
          <w:b/>
          <w:color w:val="000000"/>
          <w:sz w:val="20"/>
          <w:szCs w:val="20"/>
          <w:lang w:val="nl-NL"/>
        </w:rPr>
      </w:pPr>
    </w:p>
    <w:p w:rsidR="004A5B62" w:rsidRDefault="004A5B62" w:rsidP="00E9590C">
      <w:pPr>
        <w:widowControl/>
        <w:autoSpaceDE w:val="0"/>
        <w:autoSpaceDN w:val="0"/>
        <w:adjustRightInd w:val="0"/>
        <w:rPr>
          <w:rFonts w:eastAsia="Calibri" w:cs="Arial"/>
          <w:b/>
          <w:color w:val="000000"/>
          <w:sz w:val="20"/>
          <w:szCs w:val="20"/>
          <w:lang w:val="nl-NL"/>
        </w:rPr>
      </w:pPr>
    </w:p>
    <w:p w:rsidR="00C51687" w:rsidRDefault="00C51687" w:rsidP="00E9590C">
      <w:pPr>
        <w:widowControl/>
        <w:autoSpaceDE w:val="0"/>
        <w:autoSpaceDN w:val="0"/>
        <w:adjustRightInd w:val="0"/>
        <w:rPr>
          <w:rFonts w:eastAsia="Calibri" w:cs="Arial"/>
          <w:b/>
          <w:color w:val="000000"/>
          <w:sz w:val="20"/>
          <w:szCs w:val="20"/>
          <w:lang w:val="nl-NL"/>
        </w:rPr>
      </w:pPr>
    </w:p>
    <w:p w:rsidR="00C51687" w:rsidRDefault="00C51687" w:rsidP="00E9590C">
      <w:pPr>
        <w:widowControl/>
        <w:autoSpaceDE w:val="0"/>
        <w:autoSpaceDN w:val="0"/>
        <w:adjustRightInd w:val="0"/>
        <w:rPr>
          <w:rFonts w:eastAsia="Calibri" w:cs="Arial"/>
          <w:b/>
          <w:color w:val="000000"/>
          <w:sz w:val="20"/>
          <w:szCs w:val="20"/>
          <w:lang w:val="nl-NL"/>
        </w:rPr>
      </w:pPr>
    </w:p>
    <w:p w:rsidR="00C51687" w:rsidRDefault="00C51687" w:rsidP="00E9590C">
      <w:pPr>
        <w:widowControl/>
        <w:autoSpaceDE w:val="0"/>
        <w:autoSpaceDN w:val="0"/>
        <w:adjustRightInd w:val="0"/>
        <w:rPr>
          <w:rFonts w:eastAsia="Calibri" w:cs="Arial"/>
          <w:b/>
          <w:color w:val="000000"/>
          <w:sz w:val="20"/>
          <w:szCs w:val="20"/>
          <w:lang w:val="nl-NL"/>
        </w:rPr>
      </w:pPr>
    </w:p>
    <w:p w:rsidR="00C51687" w:rsidRDefault="00C51687" w:rsidP="00E9590C">
      <w:pPr>
        <w:widowControl/>
        <w:autoSpaceDE w:val="0"/>
        <w:autoSpaceDN w:val="0"/>
        <w:adjustRightInd w:val="0"/>
        <w:rPr>
          <w:rFonts w:eastAsia="Calibri" w:cs="Arial"/>
          <w:b/>
          <w:color w:val="000000"/>
          <w:sz w:val="20"/>
          <w:szCs w:val="20"/>
          <w:lang w:val="nl-NL"/>
        </w:rPr>
      </w:pPr>
    </w:p>
    <w:p w:rsidR="00C51687" w:rsidRDefault="00C51687" w:rsidP="00E9590C">
      <w:pPr>
        <w:widowControl/>
        <w:autoSpaceDE w:val="0"/>
        <w:autoSpaceDN w:val="0"/>
        <w:adjustRightInd w:val="0"/>
        <w:rPr>
          <w:rFonts w:eastAsia="Calibri" w:cs="Arial"/>
          <w:b/>
          <w:color w:val="000000"/>
          <w:sz w:val="20"/>
          <w:szCs w:val="20"/>
          <w:lang w:val="nl-NL"/>
        </w:rPr>
      </w:pPr>
    </w:p>
    <w:p w:rsidR="00C51687" w:rsidRDefault="00C51687" w:rsidP="00E9590C">
      <w:pPr>
        <w:widowControl/>
        <w:autoSpaceDE w:val="0"/>
        <w:autoSpaceDN w:val="0"/>
        <w:adjustRightInd w:val="0"/>
        <w:rPr>
          <w:rFonts w:eastAsia="Calibri" w:cs="Arial"/>
          <w:b/>
          <w:color w:val="000000"/>
          <w:sz w:val="20"/>
          <w:szCs w:val="20"/>
          <w:lang w:val="nl-NL"/>
        </w:rPr>
      </w:pPr>
    </w:p>
    <w:tbl>
      <w:tblPr>
        <w:tblStyle w:val="Tabelraster"/>
        <w:tblW w:w="0" w:type="auto"/>
        <w:tblLook w:val="04A0" w:firstRow="1" w:lastRow="0" w:firstColumn="1" w:lastColumn="0" w:noHBand="0" w:noVBand="1"/>
      </w:tblPr>
      <w:tblGrid>
        <w:gridCol w:w="3936"/>
      </w:tblGrid>
      <w:tr w:rsidR="00CE10C8" w:rsidTr="00CE10C8">
        <w:tc>
          <w:tcPr>
            <w:tcW w:w="3936" w:type="dxa"/>
            <w:shd w:val="clear" w:color="auto" w:fill="92D050"/>
          </w:tcPr>
          <w:p w:rsidR="00CE10C8" w:rsidRPr="00CE10C8" w:rsidRDefault="00CE10C8" w:rsidP="00CE10C8">
            <w:pPr>
              <w:widowControl/>
              <w:autoSpaceDE w:val="0"/>
              <w:autoSpaceDN w:val="0"/>
              <w:adjustRightInd w:val="0"/>
              <w:rPr>
                <w:rFonts w:eastAsia="Calibri" w:cs="Arial"/>
                <w:b/>
                <w:color w:val="000000"/>
                <w:sz w:val="20"/>
                <w:szCs w:val="20"/>
                <w:lang w:val="nl-NL"/>
              </w:rPr>
            </w:pPr>
            <w:r>
              <w:rPr>
                <w:rFonts w:eastAsia="Calibri" w:cs="Arial"/>
                <w:b/>
                <w:color w:val="000000"/>
                <w:sz w:val="20"/>
                <w:szCs w:val="20"/>
                <w:lang w:val="nl-NL"/>
              </w:rPr>
              <w:t>Afspraken:</w:t>
            </w:r>
          </w:p>
        </w:tc>
      </w:tr>
    </w:tbl>
    <w:p w:rsidR="00011427" w:rsidRDefault="00011427" w:rsidP="00E9590C">
      <w:pPr>
        <w:widowControl/>
        <w:autoSpaceDE w:val="0"/>
        <w:autoSpaceDN w:val="0"/>
        <w:adjustRightInd w:val="0"/>
        <w:rPr>
          <w:b/>
          <w:sz w:val="20"/>
          <w:szCs w:val="20"/>
          <w:lang w:val="nl-NL"/>
        </w:rPr>
      </w:pPr>
    </w:p>
    <w:p w:rsidR="00CE10C8" w:rsidRDefault="00CE10C8" w:rsidP="00E9590C">
      <w:pPr>
        <w:widowControl/>
        <w:autoSpaceDE w:val="0"/>
        <w:autoSpaceDN w:val="0"/>
        <w:adjustRightInd w:val="0"/>
        <w:rPr>
          <w:rFonts w:eastAsia="Calibri" w:cs="Arial"/>
          <w:b/>
          <w:color w:val="000000"/>
          <w:sz w:val="20"/>
          <w:szCs w:val="20"/>
          <w:lang w:val="nl-NL"/>
        </w:rPr>
      </w:pPr>
      <w:r w:rsidRPr="00CE10C8">
        <w:rPr>
          <w:b/>
          <w:sz w:val="20"/>
          <w:szCs w:val="20"/>
          <w:lang w:val="nl-NL"/>
        </w:rPr>
        <w:t>Wie heeft volgens de wet recht op informatie</w:t>
      </w:r>
    </w:p>
    <w:p w:rsidR="00E9590C" w:rsidRDefault="009F465F" w:rsidP="00CE10C8">
      <w:pPr>
        <w:pStyle w:val="Geenafstand"/>
        <w:numPr>
          <w:ilvl w:val="0"/>
          <w:numId w:val="3"/>
        </w:numPr>
        <w:rPr>
          <w:sz w:val="20"/>
          <w:szCs w:val="20"/>
          <w:lang w:val="nl-NL"/>
        </w:rPr>
      </w:pPr>
      <w:r w:rsidRPr="00CE10C8">
        <w:rPr>
          <w:sz w:val="20"/>
          <w:szCs w:val="20"/>
          <w:lang w:val="nl-NL"/>
        </w:rPr>
        <w:t>Als school gaan</w:t>
      </w:r>
      <w:r w:rsidR="00E9590C" w:rsidRPr="00CE10C8">
        <w:rPr>
          <w:sz w:val="20"/>
          <w:szCs w:val="20"/>
          <w:lang w:val="nl-NL"/>
        </w:rPr>
        <w:t xml:space="preserve"> we er van uit dat beide ouders het gezag hebben. Als een ander dan de ouder(s) het gezag uitoefent</w:t>
      </w:r>
      <w:r w:rsidR="00C51687">
        <w:rPr>
          <w:sz w:val="20"/>
          <w:szCs w:val="20"/>
          <w:lang w:val="nl-NL"/>
        </w:rPr>
        <w:t>,</w:t>
      </w:r>
      <w:r w:rsidR="00E9590C" w:rsidRPr="00CE10C8">
        <w:rPr>
          <w:sz w:val="20"/>
          <w:szCs w:val="20"/>
          <w:lang w:val="nl-NL"/>
        </w:rPr>
        <w:t xml:space="preserve"> is er </w:t>
      </w:r>
      <w:r w:rsidR="00A56635" w:rsidRPr="00CE10C8">
        <w:rPr>
          <w:sz w:val="20"/>
          <w:szCs w:val="20"/>
          <w:lang w:val="nl-NL"/>
        </w:rPr>
        <w:t xml:space="preserve">altijd </w:t>
      </w:r>
      <w:r w:rsidR="00E9590C" w:rsidRPr="00CE10C8">
        <w:rPr>
          <w:sz w:val="20"/>
          <w:szCs w:val="20"/>
          <w:lang w:val="nl-NL"/>
        </w:rPr>
        <w:t>een voogd</w:t>
      </w:r>
      <w:r w:rsidR="00A56635" w:rsidRPr="00CE10C8">
        <w:rPr>
          <w:sz w:val="20"/>
          <w:szCs w:val="20"/>
          <w:lang w:val="nl-NL"/>
        </w:rPr>
        <w:t xml:space="preserve"> betrokken</w:t>
      </w:r>
      <w:r w:rsidR="00E9590C" w:rsidRPr="00CE10C8">
        <w:rPr>
          <w:sz w:val="20"/>
          <w:szCs w:val="20"/>
          <w:lang w:val="nl-NL"/>
        </w:rPr>
        <w:t xml:space="preserve">. De informatievoorziening van de school over het kind </w:t>
      </w:r>
      <w:r w:rsidR="00E9590C" w:rsidRPr="00CE10C8">
        <w:rPr>
          <w:sz w:val="20"/>
          <w:szCs w:val="20"/>
          <w:u w:val="single"/>
          <w:lang w:val="nl-NL"/>
        </w:rPr>
        <w:t>geldt voor beide ouders</w:t>
      </w:r>
      <w:r w:rsidR="00E9590C" w:rsidRPr="00CE10C8">
        <w:rPr>
          <w:sz w:val="20"/>
          <w:szCs w:val="20"/>
          <w:lang w:val="nl-NL"/>
        </w:rPr>
        <w:t xml:space="preserve">, ook als zij niet samenwonen. </w:t>
      </w:r>
    </w:p>
    <w:p w:rsidR="00645C7D" w:rsidRPr="00011427" w:rsidRDefault="00E9590C" w:rsidP="00645C7D">
      <w:pPr>
        <w:pStyle w:val="Geenafstand"/>
        <w:numPr>
          <w:ilvl w:val="0"/>
          <w:numId w:val="3"/>
        </w:numPr>
        <w:rPr>
          <w:sz w:val="20"/>
          <w:szCs w:val="20"/>
          <w:lang w:val="nl-NL"/>
        </w:rPr>
      </w:pPr>
      <w:r w:rsidRPr="00011427">
        <w:rPr>
          <w:sz w:val="20"/>
          <w:szCs w:val="20"/>
          <w:lang w:val="nl-NL"/>
        </w:rPr>
        <w:t xml:space="preserve">Informatie over het kind mag je </w:t>
      </w:r>
      <w:r w:rsidRPr="00011427">
        <w:rPr>
          <w:sz w:val="20"/>
          <w:szCs w:val="20"/>
          <w:u w:val="single"/>
          <w:lang w:val="nl-NL"/>
        </w:rPr>
        <w:t>niet</w:t>
      </w:r>
      <w:r w:rsidRPr="00011427">
        <w:rPr>
          <w:sz w:val="20"/>
          <w:szCs w:val="20"/>
          <w:lang w:val="nl-NL"/>
        </w:rPr>
        <w:t xml:space="preserve"> aan anderen geven. Dit is een wettelijke verplichting en geldt dus ook voor nieuwe partners, oma’s en opa’s,</w:t>
      </w:r>
      <w:r w:rsidR="009F465F" w:rsidRPr="00011427">
        <w:rPr>
          <w:sz w:val="20"/>
          <w:szCs w:val="20"/>
          <w:lang w:val="nl-NL"/>
        </w:rPr>
        <w:t xml:space="preserve"> enz</w:t>
      </w:r>
      <w:r w:rsidR="004A5B62" w:rsidRPr="00011427">
        <w:rPr>
          <w:sz w:val="20"/>
          <w:szCs w:val="20"/>
          <w:lang w:val="nl-NL"/>
        </w:rPr>
        <w:t>.</w:t>
      </w:r>
      <w:r w:rsidR="009F465F" w:rsidRPr="00011427">
        <w:rPr>
          <w:sz w:val="20"/>
          <w:szCs w:val="20"/>
          <w:lang w:val="nl-NL"/>
        </w:rPr>
        <w:t xml:space="preserve"> Een nieuwe partner van éé</w:t>
      </w:r>
      <w:r w:rsidRPr="00011427">
        <w:rPr>
          <w:sz w:val="20"/>
          <w:szCs w:val="20"/>
          <w:lang w:val="nl-NL"/>
        </w:rPr>
        <w:t>n van de ouders mag alleen bij het oudergesprek aanwezig zijn indien de andere ouder daarvoor toestemming heeft gegeven.</w:t>
      </w:r>
      <w:r w:rsidR="00C51687">
        <w:rPr>
          <w:sz w:val="20"/>
          <w:szCs w:val="20"/>
          <w:lang w:val="nl-NL"/>
        </w:rPr>
        <w:t xml:space="preserve"> </w:t>
      </w:r>
      <w:r w:rsidRPr="00011427">
        <w:rPr>
          <w:sz w:val="20"/>
          <w:szCs w:val="20"/>
          <w:lang w:val="nl-NL"/>
        </w:rPr>
        <w:t xml:space="preserve">(idem uitzonderingen: </w:t>
      </w:r>
      <w:r w:rsidR="00FD0467" w:rsidRPr="00011427">
        <w:rPr>
          <w:sz w:val="20"/>
          <w:szCs w:val="20"/>
          <w:lang w:val="nl-NL"/>
        </w:rPr>
        <w:t>enz.</w:t>
      </w:r>
      <w:r w:rsidRPr="00011427">
        <w:rPr>
          <w:sz w:val="20"/>
          <w:szCs w:val="20"/>
          <w:lang w:val="nl-NL"/>
        </w:rPr>
        <w:t>)</w:t>
      </w:r>
      <w:r w:rsidR="00645C7D" w:rsidRPr="00011427">
        <w:rPr>
          <w:sz w:val="20"/>
          <w:szCs w:val="20"/>
          <w:lang w:val="nl-NL"/>
        </w:rPr>
        <w:t xml:space="preserve"> </w:t>
      </w:r>
    </w:p>
    <w:p w:rsidR="00011427" w:rsidRDefault="00011427" w:rsidP="004A5B62">
      <w:pPr>
        <w:pStyle w:val="Geenafstand"/>
        <w:rPr>
          <w:b/>
          <w:sz w:val="20"/>
          <w:szCs w:val="20"/>
          <w:lang w:val="nl-NL"/>
        </w:rPr>
      </w:pPr>
    </w:p>
    <w:p w:rsidR="004A5B62" w:rsidRPr="004A5B62" w:rsidRDefault="004A5B62" w:rsidP="004A5B62">
      <w:pPr>
        <w:pStyle w:val="Geenafstand"/>
        <w:rPr>
          <w:b/>
          <w:sz w:val="20"/>
          <w:szCs w:val="20"/>
          <w:lang w:val="nl-NL"/>
        </w:rPr>
      </w:pPr>
      <w:r w:rsidRPr="004A5B62">
        <w:rPr>
          <w:b/>
          <w:sz w:val="20"/>
          <w:szCs w:val="20"/>
          <w:lang w:val="nl-NL"/>
        </w:rPr>
        <w:t>C</w:t>
      </w:r>
      <w:r w:rsidR="00A56635" w:rsidRPr="004A5B62">
        <w:rPr>
          <w:b/>
          <w:sz w:val="20"/>
          <w:szCs w:val="20"/>
          <w:lang w:val="nl-NL"/>
        </w:rPr>
        <w:t xml:space="preserve">orrespondentie </w:t>
      </w:r>
    </w:p>
    <w:p w:rsidR="00A56635" w:rsidRDefault="00A56635" w:rsidP="004A5B62">
      <w:pPr>
        <w:pStyle w:val="Geenafstand"/>
        <w:rPr>
          <w:sz w:val="20"/>
          <w:szCs w:val="20"/>
          <w:lang w:val="nl-NL"/>
        </w:rPr>
      </w:pPr>
      <w:r w:rsidRPr="004A5B62">
        <w:rPr>
          <w:sz w:val="20"/>
          <w:szCs w:val="20"/>
          <w:lang w:val="nl-NL"/>
        </w:rPr>
        <w:t xml:space="preserve">Correspondentie moet </w:t>
      </w:r>
      <w:r w:rsidR="00CE10C8" w:rsidRPr="004A5B62">
        <w:rPr>
          <w:sz w:val="20"/>
          <w:szCs w:val="20"/>
          <w:lang w:val="nl-NL"/>
        </w:rPr>
        <w:t xml:space="preserve">altijd </w:t>
      </w:r>
      <w:r w:rsidRPr="004A5B62">
        <w:rPr>
          <w:sz w:val="20"/>
          <w:szCs w:val="20"/>
          <w:lang w:val="nl-NL"/>
        </w:rPr>
        <w:t xml:space="preserve">verstuurd worden aan beide ouders. Het is de </w:t>
      </w:r>
      <w:r w:rsidRPr="004A5B62">
        <w:rPr>
          <w:sz w:val="20"/>
          <w:szCs w:val="20"/>
          <w:u w:val="single"/>
          <w:lang w:val="nl-NL"/>
        </w:rPr>
        <w:t>verantwoordelijkheid van de school om beide ouders in te lichten en dus beide ouders uit te nodigen</w:t>
      </w:r>
      <w:r w:rsidRPr="004A5B62">
        <w:rPr>
          <w:sz w:val="20"/>
          <w:szCs w:val="20"/>
          <w:lang w:val="nl-NL"/>
        </w:rPr>
        <w:t xml:space="preserve">. Indien dit niet mogelijk is, kan als uitzondering met de school gezamenlijk een afspraak worden gemaakt over een andere manier van informatievoorziening. </w:t>
      </w:r>
    </w:p>
    <w:p w:rsidR="00C51687" w:rsidRPr="004A5B62" w:rsidRDefault="00C51687" w:rsidP="004A5B62">
      <w:pPr>
        <w:pStyle w:val="Geenafstand"/>
        <w:rPr>
          <w:rFonts w:eastAsia="Calibri" w:cs="Arial"/>
          <w:sz w:val="20"/>
          <w:szCs w:val="20"/>
          <w:lang w:val="nl-NL"/>
        </w:rPr>
      </w:pPr>
    </w:p>
    <w:p w:rsidR="00011427" w:rsidRDefault="00011427" w:rsidP="00011427">
      <w:pPr>
        <w:spacing w:after="200" w:line="276" w:lineRule="auto"/>
        <w:rPr>
          <w:sz w:val="20"/>
          <w:szCs w:val="20"/>
          <w:lang w:val="nl-NL"/>
        </w:rPr>
      </w:pPr>
      <w:r>
        <w:rPr>
          <w:sz w:val="20"/>
          <w:szCs w:val="20"/>
          <w:lang w:val="nl-NL"/>
        </w:rPr>
        <w:t>Eé</w:t>
      </w:r>
      <w:r w:rsidRPr="00CE10C8">
        <w:rPr>
          <w:sz w:val="20"/>
          <w:szCs w:val="20"/>
          <w:lang w:val="nl-NL"/>
        </w:rPr>
        <w:t>nouder</w:t>
      </w:r>
      <w:r>
        <w:rPr>
          <w:sz w:val="20"/>
          <w:szCs w:val="20"/>
          <w:lang w:val="nl-NL"/>
        </w:rPr>
        <w:t xml:space="preserve"> gezag: Bij één</w:t>
      </w:r>
      <w:r w:rsidRPr="00CE10C8">
        <w:rPr>
          <w:sz w:val="20"/>
          <w:szCs w:val="20"/>
          <w:lang w:val="nl-NL"/>
        </w:rPr>
        <w:t xml:space="preserve">ouder gezag is het de verantwoordelijkheid van de gezaghebbende ouder om de andere ouder op de hoogte te stellen. </w:t>
      </w:r>
      <w:r>
        <w:rPr>
          <w:sz w:val="20"/>
          <w:szCs w:val="20"/>
          <w:lang w:val="nl-NL"/>
        </w:rPr>
        <w:t>School mag niet met de andere ouder in gesprek. Eénouder gezag moet altijd schriftelijk aangetoond worden.</w:t>
      </w:r>
    </w:p>
    <w:p w:rsidR="00E9590C" w:rsidRPr="00E9590C" w:rsidRDefault="00E9590C" w:rsidP="00E9590C">
      <w:pPr>
        <w:widowControl/>
        <w:autoSpaceDE w:val="0"/>
        <w:autoSpaceDN w:val="0"/>
        <w:adjustRightInd w:val="0"/>
        <w:rPr>
          <w:rFonts w:eastAsia="Calibri" w:cs="Arial"/>
          <w:b/>
          <w:bCs/>
          <w:color w:val="000000"/>
          <w:sz w:val="20"/>
          <w:szCs w:val="20"/>
          <w:lang w:val="nl-NL"/>
        </w:rPr>
      </w:pPr>
      <w:r w:rsidRPr="00E9590C">
        <w:rPr>
          <w:rFonts w:eastAsia="Calibri" w:cs="Arial"/>
          <w:b/>
          <w:bCs/>
          <w:color w:val="000000"/>
          <w:sz w:val="20"/>
          <w:szCs w:val="20"/>
          <w:lang w:val="nl-NL"/>
        </w:rPr>
        <w:t xml:space="preserve">Ouderavonden </w:t>
      </w:r>
    </w:p>
    <w:p w:rsidR="00CE10C8" w:rsidRDefault="00E9590C" w:rsidP="009F465F">
      <w:pPr>
        <w:pStyle w:val="Geenafstand"/>
        <w:rPr>
          <w:sz w:val="20"/>
          <w:szCs w:val="20"/>
          <w:lang w:val="nl-NL"/>
        </w:rPr>
      </w:pPr>
      <w:r w:rsidRPr="009F465F">
        <w:rPr>
          <w:sz w:val="20"/>
          <w:szCs w:val="20"/>
          <w:lang w:val="nl-NL"/>
        </w:rPr>
        <w:t xml:space="preserve">De school nodigt beide </w:t>
      </w:r>
      <w:r w:rsidR="00CE10C8">
        <w:rPr>
          <w:sz w:val="20"/>
          <w:szCs w:val="20"/>
          <w:lang w:val="nl-NL"/>
        </w:rPr>
        <w:t xml:space="preserve">gezaghebbende </w:t>
      </w:r>
      <w:r w:rsidRPr="009F465F">
        <w:rPr>
          <w:sz w:val="20"/>
          <w:szCs w:val="20"/>
          <w:lang w:val="nl-NL"/>
        </w:rPr>
        <w:t>ouders</w:t>
      </w:r>
      <w:r w:rsidR="00CE10C8">
        <w:rPr>
          <w:sz w:val="20"/>
          <w:szCs w:val="20"/>
          <w:lang w:val="nl-NL"/>
        </w:rPr>
        <w:t xml:space="preserve"> uit </w:t>
      </w:r>
      <w:r w:rsidR="009F465F">
        <w:rPr>
          <w:sz w:val="20"/>
          <w:szCs w:val="20"/>
          <w:lang w:val="nl-NL"/>
        </w:rPr>
        <w:t>voor gesprekken over hun</w:t>
      </w:r>
      <w:r w:rsidRPr="009F465F">
        <w:rPr>
          <w:sz w:val="20"/>
          <w:szCs w:val="20"/>
          <w:lang w:val="nl-NL"/>
        </w:rPr>
        <w:t xml:space="preserve"> kind</w:t>
      </w:r>
      <w:r w:rsidR="00CE10C8">
        <w:rPr>
          <w:sz w:val="20"/>
          <w:szCs w:val="20"/>
          <w:lang w:val="nl-NL"/>
        </w:rPr>
        <w:t xml:space="preserve">, </w:t>
      </w:r>
      <w:r w:rsidR="00CE10C8" w:rsidRPr="009F465F">
        <w:rPr>
          <w:sz w:val="20"/>
          <w:szCs w:val="20"/>
          <w:lang w:val="nl-NL"/>
        </w:rPr>
        <w:t>voor ouderavo</w:t>
      </w:r>
      <w:r w:rsidR="00CE10C8">
        <w:rPr>
          <w:sz w:val="20"/>
          <w:szCs w:val="20"/>
          <w:lang w:val="nl-NL"/>
        </w:rPr>
        <w:t xml:space="preserve">nden en andere </w:t>
      </w:r>
      <w:r w:rsidR="00FD0467">
        <w:rPr>
          <w:sz w:val="20"/>
          <w:szCs w:val="20"/>
          <w:lang w:val="nl-NL"/>
        </w:rPr>
        <w:t xml:space="preserve">activiteiten. </w:t>
      </w:r>
      <w:r w:rsidR="00CE10C8">
        <w:rPr>
          <w:sz w:val="20"/>
          <w:szCs w:val="20"/>
          <w:lang w:val="nl-NL"/>
        </w:rPr>
        <w:t>Wij komen</w:t>
      </w:r>
      <w:r w:rsidRPr="009F465F">
        <w:rPr>
          <w:sz w:val="20"/>
          <w:szCs w:val="20"/>
          <w:lang w:val="nl-NL"/>
        </w:rPr>
        <w:t xml:space="preserve"> ouders tegemoet door hen </w:t>
      </w:r>
      <w:r w:rsidRPr="009F465F">
        <w:rPr>
          <w:sz w:val="20"/>
          <w:szCs w:val="20"/>
          <w:u w:val="single"/>
          <w:lang w:val="nl-NL"/>
        </w:rPr>
        <w:t>ieder een</w:t>
      </w:r>
      <w:r w:rsidRPr="009F465F">
        <w:rPr>
          <w:sz w:val="20"/>
          <w:szCs w:val="20"/>
          <w:lang w:val="nl-NL"/>
        </w:rPr>
        <w:t xml:space="preserve"> uitnodiging te sturen of </w:t>
      </w:r>
      <w:r w:rsidR="00CE10C8">
        <w:rPr>
          <w:sz w:val="20"/>
          <w:szCs w:val="20"/>
          <w:lang w:val="nl-NL"/>
        </w:rPr>
        <w:t>te mailen.</w:t>
      </w:r>
      <w:r w:rsidRPr="009F465F">
        <w:rPr>
          <w:sz w:val="20"/>
          <w:szCs w:val="20"/>
          <w:lang w:val="nl-NL"/>
        </w:rPr>
        <w:t xml:space="preserve"> </w:t>
      </w:r>
    </w:p>
    <w:p w:rsidR="00CE10C8" w:rsidRDefault="00CE10C8" w:rsidP="009F465F">
      <w:pPr>
        <w:pStyle w:val="Geenafstand"/>
        <w:rPr>
          <w:sz w:val="20"/>
          <w:szCs w:val="20"/>
          <w:lang w:val="nl-NL"/>
        </w:rPr>
      </w:pPr>
      <w:r>
        <w:rPr>
          <w:sz w:val="20"/>
          <w:szCs w:val="20"/>
          <w:lang w:val="nl-NL"/>
        </w:rPr>
        <w:t xml:space="preserve">Feitelijk is </w:t>
      </w:r>
      <w:r w:rsidR="00E9590C" w:rsidRPr="009F465F">
        <w:rPr>
          <w:sz w:val="20"/>
          <w:szCs w:val="20"/>
          <w:lang w:val="nl-NL"/>
        </w:rPr>
        <w:t xml:space="preserve">het de </w:t>
      </w:r>
      <w:r w:rsidR="00E9590C" w:rsidRPr="009F465F">
        <w:rPr>
          <w:sz w:val="20"/>
          <w:szCs w:val="20"/>
          <w:u w:val="single"/>
          <w:lang w:val="nl-NL"/>
        </w:rPr>
        <w:t>verantwoordelijkheid van de verzorgende ouder</w:t>
      </w:r>
      <w:r w:rsidR="00E9590C" w:rsidRPr="009F465F">
        <w:rPr>
          <w:sz w:val="20"/>
          <w:szCs w:val="20"/>
          <w:lang w:val="nl-NL"/>
        </w:rPr>
        <w:t xml:space="preserve">, de andere ouder op de hoogte te </w:t>
      </w:r>
      <w:r w:rsidR="009F465F" w:rsidRPr="009F465F">
        <w:rPr>
          <w:sz w:val="20"/>
          <w:szCs w:val="20"/>
          <w:lang w:val="nl-NL"/>
        </w:rPr>
        <w:t xml:space="preserve">stellen. </w:t>
      </w:r>
    </w:p>
    <w:p w:rsidR="00C51687" w:rsidRDefault="00C51687" w:rsidP="009F465F">
      <w:pPr>
        <w:pStyle w:val="Geenafstand"/>
        <w:rPr>
          <w:sz w:val="20"/>
          <w:szCs w:val="20"/>
          <w:lang w:val="nl-NL"/>
        </w:rPr>
      </w:pPr>
    </w:p>
    <w:p w:rsidR="00E9590C" w:rsidRDefault="00E9590C" w:rsidP="009F465F">
      <w:pPr>
        <w:pStyle w:val="Geenafstand"/>
        <w:rPr>
          <w:sz w:val="20"/>
          <w:szCs w:val="20"/>
          <w:lang w:val="nl-NL"/>
        </w:rPr>
      </w:pPr>
      <w:r w:rsidRPr="009F465F">
        <w:rPr>
          <w:sz w:val="20"/>
          <w:szCs w:val="20"/>
          <w:lang w:val="nl-NL"/>
        </w:rPr>
        <w:t xml:space="preserve">Indien één van de ouders geen gezamenlijk gesprek wil, kan hij of zij in uitzonderlijke gevallen verzoeken om een individueel gesprek. Dit kan aangegeven worden op de vragenlijst. </w:t>
      </w:r>
    </w:p>
    <w:p w:rsidR="00C51687" w:rsidRPr="009F465F" w:rsidRDefault="00C51687" w:rsidP="009F465F">
      <w:pPr>
        <w:pStyle w:val="Geenafstand"/>
        <w:rPr>
          <w:b/>
          <w:bCs/>
          <w:sz w:val="20"/>
          <w:szCs w:val="20"/>
          <w:lang w:val="nl-NL"/>
        </w:rPr>
      </w:pPr>
    </w:p>
    <w:p w:rsidR="009F465F" w:rsidRPr="009F465F" w:rsidRDefault="009F465F" w:rsidP="009F465F">
      <w:pPr>
        <w:pStyle w:val="Geenafstand"/>
        <w:rPr>
          <w:b/>
          <w:sz w:val="20"/>
          <w:szCs w:val="20"/>
          <w:lang w:val="nl-NL"/>
        </w:rPr>
      </w:pPr>
      <w:r w:rsidRPr="009F465F">
        <w:rPr>
          <w:b/>
          <w:sz w:val="20"/>
          <w:szCs w:val="20"/>
          <w:lang w:val="nl-NL"/>
        </w:rPr>
        <w:t xml:space="preserve">Halen en brengen </w:t>
      </w:r>
    </w:p>
    <w:p w:rsidR="00C51687" w:rsidRDefault="009F465F" w:rsidP="009F465F">
      <w:pPr>
        <w:pStyle w:val="Geenafstand"/>
        <w:rPr>
          <w:sz w:val="20"/>
          <w:szCs w:val="20"/>
          <w:lang w:val="nl-NL"/>
        </w:rPr>
      </w:pPr>
      <w:r w:rsidRPr="009F465F">
        <w:rPr>
          <w:sz w:val="20"/>
          <w:szCs w:val="20"/>
          <w:lang w:val="nl-NL"/>
        </w:rPr>
        <w:t xml:space="preserve">Ouders vullen op de vragenlijst in, door wie het kind per dag gebracht en gehaald wordt (indien van toepassing). Indien er wijzigingen zijn over het ophalen van het kind wordt de leerkracht daarover door de verzorgende ouder geïnformeerd. </w:t>
      </w:r>
    </w:p>
    <w:p w:rsidR="00C51687" w:rsidRDefault="009F465F" w:rsidP="009F465F">
      <w:pPr>
        <w:pStyle w:val="Geenafstand"/>
        <w:rPr>
          <w:sz w:val="20"/>
          <w:szCs w:val="20"/>
          <w:u w:val="single"/>
          <w:lang w:val="nl-NL"/>
        </w:rPr>
      </w:pPr>
      <w:r w:rsidRPr="009F465F">
        <w:rPr>
          <w:sz w:val="20"/>
          <w:szCs w:val="20"/>
          <w:u w:val="single"/>
          <w:lang w:val="nl-NL"/>
        </w:rPr>
        <w:t>Als door de leerkracht geconstateerd wordt dat iemand anders</w:t>
      </w:r>
      <w:r>
        <w:rPr>
          <w:sz w:val="20"/>
          <w:szCs w:val="20"/>
          <w:u w:val="single"/>
          <w:lang w:val="nl-NL"/>
        </w:rPr>
        <w:t>,</w:t>
      </w:r>
      <w:r w:rsidRPr="009F465F">
        <w:rPr>
          <w:sz w:val="20"/>
          <w:szCs w:val="20"/>
          <w:u w:val="single"/>
          <w:lang w:val="nl-NL"/>
        </w:rPr>
        <w:t xml:space="preserve"> dan op de lijst </w:t>
      </w:r>
      <w:r w:rsidR="00FB3F7E" w:rsidRPr="009F465F">
        <w:rPr>
          <w:sz w:val="20"/>
          <w:szCs w:val="20"/>
          <w:u w:val="single"/>
          <w:lang w:val="nl-NL"/>
        </w:rPr>
        <w:t>vermeldt</w:t>
      </w:r>
      <w:r w:rsidRPr="009F465F">
        <w:rPr>
          <w:sz w:val="20"/>
          <w:szCs w:val="20"/>
          <w:u w:val="single"/>
          <w:lang w:val="nl-NL"/>
        </w:rPr>
        <w:t xml:space="preserve"> staat</w:t>
      </w:r>
      <w:r>
        <w:rPr>
          <w:sz w:val="20"/>
          <w:szCs w:val="20"/>
          <w:u w:val="single"/>
          <w:lang w:val="nl-NL"/>
        </w:rPr>
        <w:t>,</w:t>
      </w:r>
      <w:r w:rsidRPr="009F465F">
        <w:rPr>
          <w:sz w:val="20"/>
          <w:szCs w:val="20"/>
          <w:u w:val="single"/>
          <w:lang w:val="nl-NL"/>
        </w:rPr>
        <w:t xml:space="preserve"> het kind komt halen, zal de leerkracht telefonisch contact opnemen met de verzorgende ouder. </w:t>
      </w:r>
    </w:p>
    <w:p w:rsidR="00C51687" w:rsidRDefault="009F465F" w:rsidP="009F465F">
      <w:pPr>
        <w:pStyle w:val="Geenafstand"/>
        <w:rPr>
          <w:sz w:val="20"/>
          <w:szCs w:val="20"/>
          <w:lang w:val="nl-NL"/>
        </w:rPr>
      </w:pPr>
      <w:r w:rsidRPr="009F465F">
        <w:rPr>
          <w:sz w:val="20"/>
          <w:szCs w:val="20"/>
          <w:lang w:val="nl-NL"/>
        </w:rPr>
        <w:t xml:space="preserve">Na toestemming van de verzorgende ouder, wordt het kind </w:t>
      </w:r>
      <w:r w:rsidR="00C51687">
        <w:rPr>
          <w:sz w:val="20"/>
          <w:szCs w:val="20"/>
          <w:lang w:val="nl-NL"/>
        </w:rPr>
        <w:t xml:space="preserve">meegegeven. </w:t>
      </w:r>
    </w:p>
    <w:p w:rsidR="009F465F" w:rsidRPr="009F465F" w:rsidRDefault="009F465F" w:rsidP="009F465F">
      <w:pPr>
        <w:pStyle w:val="Geenafstand"/>
        <w:rPr>
          <w:sz w:val="20"/>
          <w:szCs w:val="20"/>
          <w:lang w:val="nl-NL"/>
        </w:rPr>
      </w:pPr>
      <w:r w:rsidRPr="009F465F">
        <w:rPr>
          <w:sz w:val="20"/>
          <w:szCs w:val="20"/>
          <w:lang w:val="nl-NL"/>
        </w:rPr>
        <w:t>Bij co-ouderschap is er sprake van 2 verzorgende ouders. Stel dat de andere ouder met gezag het kind komt ophalen, tegen de afspraak in, dan moet</w:t>
      </w:r>
      <w:r w:rsidR="000244A4">
        <w:rPr>
          <w:sz w:val="20"/>
          <w:szCs w:val="20"/>
          <w:lang w:val="nl-NL"/>
        </w:rPr>
        <w:t xml:space="preserve">en wij </w:t>
      </w:r>
      <w:r w:rsidRPr="009F465F">
        <w:rPr>
          <w:sz w:val="20"/>
          <w:szCs w:val="20"/>
          <w:lang w:val="nl-NL"/>
        </w:rPr>
        <w:t xml:space="preserve">het kind meegeven. </w:t>
      </w:r>
    </w:p>
    <w:p w:rsidR="005D13F7" w:rsidRDefault="005D13F7" w:rsidP="009F465F">
      <w:pPr>
        <w:pStyle w:val="Geenafstand"/>
        <w:rPr>
          <w:rFonts w:eastAsia="Cambria" w:cs="Cambria"/>
          <w:sz w:val="20"/>
          <w:szCs w:val="20"/>
        </w:rPr>
      </w:pPr>
    </w:p>
    <w:p w:rsidR="004A5B62" w:rsidRPr="009F465F" w:rsidRDefault="004A5B62" w:rsidP="009F465F">
      <w:pPr>
        <w:pStyle w:val="Geenafstand"/>
        <w:rPr>
          <w:rFonts w:eastAsia="Cambria" w:cs="Cambria"/>
          <w:sz w:val="20"/>
          <w:szCs w:val="20"/>
        </w:rPr>
      </w:pPr>
    </w:p>
    <w:tbl>
      <w:tblPr>
        <w:tblStyle w:val="Tabelraster"/>
        <w:tblW w:w="0" w:type="auto"/>
        <w:tblLook w:val="04A0" w:firstRow="1" w:lastRow="0" w:firstColumn="1" w:lastColumn="0" w:noHBand="0" w:noVBand="1"/>
      </w:tblPr>
      <w:tblGrid>
        <w:gridCol w:w="3936"/>
      </w:tblGrid>
      <w:tr w:rsidR="00CE10C8" w:rsidTr="00CE10C8">
        <w:tc>
          <w:tcPr>
            <w:tcW w:w="3936" w:type="dxa"/>
            <w:shd w:val="clear" w:color="auto" w:fill="92D050"/>
          </w:tcPr>
          <w:p w:rsidR="00CE10C8" w:rsidRPr="00CE10C8" w:rsidRDefault="00CE10C8">
            <w:pPr>
              <w:rPr>
                <w:rFonts w:eastAsia="Cambria" w:cs="Cambria"/>
                <w:b/>
                <w:sz w:val="20"/>
                <w:szCs w:val="20"/>
              </w:rPr>
            </w:pPr>
            <w:r w:rsidRPr="009F465F">
              <w:rPr>
                <w:rFonts w:eastAsia="Cambria" w:cs="Cambria"/>
                <w:b/>
                <w:sz w:val="20"/>
                <w:szCs w:val="20"/>
              </w:rPr>
              <w:t>Omgang met gescheiden ouders</w:t>
            </w:r>
          </w:p>
        </w:tc>
      </w:tr>
    </w:tbl>
    <w:p w:rsidR="00011427" w:rsidRDefault="00011427" w:rsidP="009F465F">
      <w:pPr>
        <w:pStyle w:val="Geenafstand"/>
        <w:rPr>
          <w:rFonts w:ascii="Cambria" w:eastAsia="Cambria" w:hAnsi="Cambria" w:cs="Cambria"/>
          <w:sz w:val="20"/>
          <w:szCs w:val="20"/>
        </w:rPr>
      </w:pPr>
    </w:p>
    <w:p w:rsidR="009F465F" w:rsidRPr="009F465F" w:rsidRDefault="00FB3F7E" w:rsidP="009F465F">
      <w:pPr>
        <w:pStyle w:val="Geenafstand"/>
        <w:rPr>
          <w:b/>
          <w:sz w:val="20"/>
          <w:szCs w:val="20"/>
          <w:lang w:val="nl-NL"/>
        </w:rPr>
      </w:pPr>
      <w:r w:rsidRPr="009F465F">
        <w:rPr>
          <w:b/>
          <w:sz w:val="20"/>
          <w:szCs w:val="20"/>
          <w:lang w:val="nl-NL"/>
        </w:rPr>
        <w:t>Onpartijdigheid:</w:t>
      </w:r>
      <w:r w:rsidR="009F465F">
        <w:rPr>
          <w:b/>
          <w:sz w:val="20"/>
          <w:szCs w:val="20"/>
          <w:lang w:val="nl-NL"/>
        </w:rPr>
        <w:t xml:space="preserve"> </w:t>
      </w:r>
      <w:r w:rsidR="009F465F" w:rsidRPr="009F465F">
        <w:rPr>
          <w:b/>
          <w:sz w:val="20"/>
          <w:szCs w:val="20"/>
          <w:lang w:val="nl-NL"/>
        </w:rPr>
        <w:t>Geef geen mening, trek geen partij, word geen hulpverlener.</w:t>
      </w:r>
    </w:p>
    <w:p w:rsidR="009F465F" w:rsidRPr="009F465F" w:rsidRDefault="000244A4" w:rsidP="009F465F">
      <w:pPr>
        <w:pStyle w:val="Geenafstand"/>
        <w:rPr>
          <w:sz w:val="20"/>
          <w:szCs w:val="20"/>
          <w:lang w:val="nl-NL"/>
        </w:rPr>
      </w:pPr>
      <w:r>
        <w:rPr>
          <w:sz w:val="20"/>
          <w:szCs w:val="20"/>
          <w:lang w:val="nl-NL"/>
        </w:rPr>
        <w:t>De</w:t>
      </w:r>
      <w:r w:rsidR="009F465F" w:rsidRPr="009F465F">
        <w:rPr>
          <w:sz w:val="20"/>
          <w:szCs w:val="20"/>
          <w:lang w:val="nl-NL"/>
        </w:rPr>
        <w:t xml:space="preserve"> leerkracht </w:t>
      </w:r>
      <w:r>
        <w:rPr>
          <w:sz w:val="20"/>
          <w:szCs w:val="20"/>
          <w:lang w:val="nl-NL"/>
        </w:rPr>
        <w:t xml:space="preserve">is </w:t>
      </w:r>
      <w:r w:rsidR="009F465F" w:rsidRPr="009F465F">
        <w:rPr>
          <w:sz w:val="20"/>
          <w:szCs w:val="20"/>
          <w:lang w:val="nl-NL"/>
        </w:rPr>
        <w:t xml:space="preserve">er voor het kind. Het kind moet zich veilig weten op school. </w:t>
      </w:r>
    </w:p>
    <w:p w:rsidR="009F465F" w:rsidRDefault="000244A4" w:rsidP="009F465F">
      <w:pPr>
        <w:pStyle w:val="Geenafstand"/>
        <w:rPr>
          <w:sz w:val="20"/>
          <w:szCs w:val="20"/>
          <w:lang w:val="nl-NL"/>
        </w:rPr>
      </w:pPr>
      <w:r>
        <w:rPr>
          <w:sz w:val="20"/>
          <w:szCs w:val="20"/>
          <w:lang w:val="nl-NL"/>
        </w:rPr>
        <w:t>De leerkracht is onpartijdig. Hij/zij heeft</w:t>
      </w:r>
      <w:r w:rsidR="009F465F" w:rsidRPr="009F465F">
        <w:rPr>
          <w:sz w:val="20"/>
          <w:szCs w:val="20"/>
          <w:lang w:val="nl-NL"/>
        </w:rPr>
        <w:t xml:space="preserve"> geen meni</w:t>
      </w:r>
      <w:r>
        <w:rPr>
          <w:sz w:val="20"/>
          <w:szCs w:val="20"/>
          <w:lang w:val="nl-NL"/>
        </w:rPr>
        <w:t>ng over de scheiding. Ook als hij/zij  een bepaald gevoel heef</w:t>
      </w:r>
      <w:r w:rsidR="009F465F" w:rsidRPr="009F465F">
        <w:rPr>
          <w:sz w:val="20"/>
          <w:szCs w:val="20"/>
          <w:lang w:val="nl-NL"/>
        </w:rPr>
        <w:t>t</w:t>
      </w:r>
      <w:r>
        <w:rPr>
          <w:sz w:val="20"/>
          <w:szCs w:val="20"/>
          <w:lang w:val="nl-NL"/>
        </w:rPr>
        <w:t xml:space="preserve"> over de situatie vanwege wat hij/zij ziet of hoort. </w:t>
      </w:r>
    </w:p>
    <w:p w:rsidR="000244A4" w:rsidRPr="009F465F" w:rsidRDefault="000244A4" w:rsidP="009F465F">
      <w:pPr>
        <w:pStyle w:val="Geenafstand"/>
        <w:rPr>
          <w:sz w:val="20"/>
          <w:szCs w:val="20"/>
          <w:lang w:val="nl-NL"/>
        </w:rPr>
      </w:pPr>
    </w:p>
    <w:p w:rsidR="009F465F" w:rsidRPr="009F465F" w:rsidRDefault="000244A4" w:rsidP="009F465F">
      <w:pPr>
        <w:pStyle w:val="Geenafstand"/>
        <w:rPr>
          <w:sz w:val="20"/>
          <w:szCs w:val="20"/>
          <w:lang w:val="nl-NL"/>
        </w:rPr>
      </w:pPr>
      <w:r>
        <w:rPr>
          <w:sz w:val="20"/>
          <w:szCs w:val="20"/>
          <w:lang w:val="nl-NL"/>
        </w:rPr>
        <w:t>Dit betekent niet dat de leerkrachten hun</w:t>
      </w:r>
      <w:r w:rsidR="009F465F" w:rsidRPr="009F465F">
        <w:rPr>
          <w:sz w:val="20"/>
          <w:szCs w:val="20"/>
          <w:lang w:val="nl-NL"/>
        </w:rPr>
        <w:t xml:space="preserve"> ogen sluit</w:t>
      </w:r>
      <w:r>
        <w:rPr>
          <w:sz w:val="20"/>
          <w:szCs w:val="20"/>
          <w:lang w:val="nl-NL"/>
        </w:rPr>
        <w:t>en</w:t>
      </w:r>
      <w:r w:rsidR="009F465F" w:rsidRPr="009F465F">
        <w:rPr>
          <w:sz w:val="20"/>
          <w:szCs w:val="20"/>
          <w:lang w:val="nl-NL"/>
        </w:rPr>
        <w:t xml:space="preserve"> en niet waakzaam</w:t>
      </w:r>
      <w:r>
        <w:rPr>
          <w:sz w:val="20"/>
          <w:szCs w:val="20"/>
          <w:lang w:val="nl-NL"/>
        </w:rPr>
        <w:t xml:space="preserve"> zijn</w:t>
      </w:r>
      <w:r w:rsidR="009F465F" w:rsidRPr="009F465F">
        <w:rPr>
          <w:sz w:val="20"/>
          <w:szCs w:val="20"/>
          <w:lang w:val="nl-NL"/>
        </w:rPr>
        <w:t>. Als zich situaties voordoen</w:t>
      </w:r>
      <w:r>
        <w:rPr>
          <w:sz w:val="20"/>
          <w:szCs w:val="20"/>
          <w:lang w:val="nl-NL"/>
        </w:rPr>
        <w:t xml:space="preserve"> waarin ouders botsen met wat </w:t>
      </w:r>
      <w:r w:rsidR="009F465F" w:rsidRPr="009F465F">
        <w:rPr>
          <w:sz w:val="20"/>
          <w:szCs w:val="20"/>
          <w:lang w:val="nl-NL"/>
        </w:rPr>
        <w:t>in het belang van het kind</w:t>
      </w:r>
      <w:r>
        <w:rPr>
          <w:sz w:val="20"/>
          <w:szCs w:val="20"/>
          <w:lang w:val="nl-NL"/>
        </w:rPr>
        <w:t xml:space="preserve"> is,  dan moet zal de leerkracht </w:t>
      </w:r>
      <w:r w:rsidR="009F465F" w:rsidRPr="009F465F">
        <w:rPr>
          <w:sz w:val="20"/>
          <w:szCs w:val="20"/>
          <w:lang w:val="nl-NL"/>
        </w:rPr>
        <w:t xml:space="preserve">dit bespreken. In die gevallen zal de teamleider of een ander professional samen met de leerkracht proberen om dat probleem op te lossen. De school zal er alles aan doen om te voorkomen dat zij in een conflict tussen ouders betrokken wordt. </w:t>
      </w:r>
    </w:p>
    <w:p w:rsidR="009F465F" w:rsidRPr="009F465F" w:rsidRDefault="009F465F" w:rsidP="009F465F">
      <w:pPr>
        <w:widowControl/>
        <w:autoSpaceDE w:val="0"/>
        <w:autoSpaceDN w:val="0"/>
        <w:adjustRightInd w:val="0"/>
        <w:rPr>
          <w:rFonts w:ascii="Arial" w:eastAsia="Calibri" w:hAnsi="Arial" w:cs="Arial"/>
          <w:bCs/>
          <w:color w:val="000000"/>
          <w:sz w:val="20"/>
          <w:szCs w:val="20"/>
          <w:lang w:val="nl-NL"/>
        </w:rPr>
      </w:pPr>
    </w:p>
    <w:p w:rsidR="009F465F" w:rsidRPr="00FB3F7E" w:rsidRDefault="009F465F" w:rsidP="00FB3F7E">
      <w:pPr>
        <w:pStyle w:val="Geenafstand"/>
        <w:rPr>
          <w:b/>
          <w:sz w:val="20"/>
          <w:szCs w:val="20"/>
          <w:lang w:val="nl-NL"/>
        </w:rPr>
      </w:pPr>
      <w:r w:rsidRPr="00FB3F7E">
        <w:rPr>
          <w:b/>
          <w:sz w:val="20"/>
          <w:szCs w:val="20"/>
          <w:lang w:val="nl-NL"/>
        </w:rPr>
        <w:t xml:space="preserve">Onderlinge problemen tussen ouders </w:t>
      </w:r>
    </w:p>
    <w:p w:rsidR="00011427" w:rsidRDefault="000244A4" w:rsidP="000244A4">
      <w:pPr>
        <w:pStyle w:val="Geenafstand"/>
        <w:rPr>
          <w:sz w:val="20"/>
          <w:szCs w:val="20"/>
          <w:lang w:val="nl-NL"/>
        </w:rPr>
      </w:pPr>
      <w:r>
        <w:rPr>
          <w:sz w:val="20"/>
          <w:szCs w:val="20"/>
          <w:lang w:val="nl-NL"/>
        </w:rPr>
        <w:t>Leerkrachten gaan</w:t>
      </w:r>
      <w:r w:rsidR="009F465F" w:rsidRPr="00FB3F7E">
        <w:rPr>
          <w:sz w:val="20"/>
          <w:szCs w:val="20"/>
          <w:lang w:val="nl-NL"/>
        </w:rPr>
        <w:t xml:space="preserve"> niet in gesprek met ouders over de echtscheiding. Ouders mogen onderlinge problemen of conflicten niet op s</w:t>
      </w:r>
      <w:r w:rsidR="00FB3F7E">
        <w:rPr>
          <w:sz w:val="20"/>
          <w:szCs w:val="20"/>
          <w:lang w:val="nl-NL"/>
        </w:rPr>
        <w:t xml:space="preserve">chool of via school beslechten. </w:t>
      </w:r>
      <w:r w:rsidR="009F465F" w:rsidRPr="00FB3F7E">
        <w:rPr>
          <w:sz w:val="20"/>
          <w:szCs w:val="20"/>
          <w:lang w:val="nl-NL"/>
        </w:rPr>
        <w:t>Als het in het belang van het kind is</w:t>
      </w:r>
      <w:r w:rsidR="00FB3F7E">
        <w:rPr>
          <w:sz w:val="20"/>
          <w:szCs w:val="20"/>
          <w:lang w:val="nl-NL"/>
        </w:rPr>
        <w:t>,</w:t>
      </w:r>
      <w:r w:rsidR="009F465F" w:rsidRPr="00FB3F7E">
        <w:rPr>
          <w:sz w:val="20"/>
          <w:szCs w:val="20"/>
          <w:lang w:val="nl-NL"/>
        </w:rPr>
        <w:t xml:space="preserve"> ga</w:t>
      </w:r>
      <w:r>
        <w:rPr>
          <w:sz w:val="20"/>
          <w:szCs w:val="20"/>
          <w:lang w:val="nl-NL"/>
        </w:rPr>
        <w:t>at de leerkracht</w:t>
      </w:r>
      <w:r w:rsidR="009F465F" w:rsidRPr="00FB3F7E">
        <w:rPr>
          <w:sz w:val="20"/>
          <w:szCs w:val="20"/>
          <w:lang w:val="nl-NL"/>
        </w:rPr>
        <w:t xml:space="preserve"> wel in gesprek met de ouders met als doel: </w:t>
      </w:r>
      <w:r w:rsidR="009F465F" w:rsidRPr="00FB3F7E">
        <w:rPr>
          <w:sz w:val="20"/>
          <w:szCs w:val="20"/>
          <w:u w:val="single"/>
          <w:lang w:val="nl-NL"/>
        </w:rPr>
        <w:t>verbetering van het welbevinden van het kind</w:t>
      </w:r>
      <w:r w:rsidR="009F465F" w:rsidRPr="00FB3F7E">
        <w:rPr>
          <w:sz w:val="20"/>
          <w:szCs w:val="20"/>
          <w:lang w:val="nl-NL"/>
        </w:rPr>
        <w:t xml:space="preserve">. </w:t>
      </w:r>
      <w:r>
        <w:rPr>
          <w:sz w:val="20"/>
          <w:szCs w:val="20"/>
          <w:lang w:val="nl-NL"/>
        </w:rPr>
        <w:t xml:space="preserve">Dit gesprek voert de leerkracht vaak samen met </w:t>
      </w:r>
      <w:r w:rsidR="009F465F" w:rsidRPr="00FB3F7E">
        <w:rPr>
          <w:sz w:val="20"/>
          <w:szCs w:val="20"/>
          <w:lang w:val="nl-NL"/>
        </w:rPr>
        <w:t xml:space="preserve">de </w:t>
      </w:r>
      <w:r w:rsidR="00FB3F7E">
        <w:rPr>
          <w:sz w:val="20"/>
          <w:szCs w:val="20"/>
          <w:lang w:val="nl-NL"/>
        </w:rPr>
        <w:t xml:space="preserve">orthopedagoog of </w:t>
      </w:r>
      <w:r w:rsidR="009F465F" w:rsidRPr="00FB3F7E">
        <w:rPr>
          <w:sz w:val="20"/>
          <w:szCs w:val="20"/>
          <w:lang w:val="nl-NL"/>
        </w:rPr>
        <w:t xml:space="preserve">schoolmaatschappelijk werker. </w:t>
      </w:r>
    </w:p>
    <w:p w:rsidR="000244A4" w:rsidRDefault="000244A4" w:rsidP="000244A4">
      <w:pPr>
        <w:pStyle w:val="Geenafstand"/>
        <w:rPr>
          <w:rFonts w:ascii="Arial" w:eastAsia="Calibri" w:hAnsi="Arial" w:cs="Arial"/>
          <w:color w:val="000000"/>
          <w:sz w:val="20"/>
          <w:szCs w:val="20"/>
          <w:lang w:val="nl-NL"/>
        </w:rPr>
      </w:pPr>
    </w:p>
    <w:p w:rsidR="009F465F" w:rsidRPr="00FB3F7E" w:rsidRDefault="009F465F" w:rsidP="00FB3F7E">
      <w:pPr>
        <w:pStyle w:val="Geenafstand"/>
        <w:rPr>
          <w:b/>
          <w:sz w:val="20"/>
          <w:szCs w:val="20"/>
          <w:lang w:val="nl-NL"/>
        </w:rPr>
      </w:pPr>
      <w:r w:rsidRPr="00FB3F7E">
        <w:rPr>
          <w:b/>
          <w:sz w:val="20"/>
          <w:szCs w:val="20"/>
          <w:lang w:val="nl-NL"/>
        </w:rPr>
        <w:t xml:space="preserve">Conclusie </w:t>
      </w:r>
    </w:p>
    <w:p w:rsidR="00011427" w:rsidRDefault="009F465F" w:rsidP="00011427">
      <w:pPr>
        <w:pStyle w:val="Geenafstand"/>
        <w:rPr>
          <w:sz w:val="20"/>
          <w:szCs w:val="20"/>
          <w:lang w:val="nl-NL"/>
        </w:rPr>
      </w:pPr>
      <w:r w:rsidRPr="00FB3F7E">
        <w:rPr>
          <w:sz w:val="20"/>
          <w:szCs w:val="20"/>
          <w:lang w:val="nl-NL"/>
        </w:rPr>
        <w:t>Het welbevinden van het kind staat voor de school altijd voorop. Hoe meer informatie de school heeft over kinderen en hun gescheiden ouders, des te beter kunnen leerkrachten en andere betrokkenen inspelen op eventuele problemen of veranderingen. Ouders kunnen daar goed bij helpen door de vragenlijst in te vullen. Zo kunnen misverstanden voorkomen worden.</w:t>
      </w:r>
    </w:p>
    <w:p w:rsidR="005D13F7" w:rsidRDefault="00E9590C" w:rsidP="00A56635">
      <w:pPr>
        <w:pStyle w:val="Plattetekst"/>
        <w:tabs>
          <w:tab w:val="left" w:pos="9461"/>
        </w:tabs>
        <w:spacing w:before="0" w:line="150" w:lineRule="atLeast"/>
        <w:ind w:left="0"/>
        <w:rPr>
          <w:sz w:val="15"/>
          <w:szCs w:val="15"/>
        </w:rPr>
      </w:pPr>
      <w:r>
        <w:tab/>
      </w:r>
    </w:p>
    <w:sectPr w:rsidR="005D13F7">
      <w:type w:val="continuous"/>
      <w:pgSz w:w="11910" w:h="16840"/>
      <w:pgMar w:top="1000" w:right="8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learface Gothic LT Std">
    <w:altName w:val="Clearface Gothic LT Std"/>
    <w:panose1 w:val="00000000000000000000"/>
    <w:charset w:val="00"/>
    <w:family w:val="modern"/>
    <w:notTrueType/>
    <w:pitch w:val="variable"/>
    <w:sig w:usb0="800000AF" w:usb1="4000204A" w:usb2="00000000" w:usb3="00000000" w:csb0="00000001" w:csb1="00000000"/>
  </w:font>
  <w:font w:name="Clearface Gothic LT Std Light">
    <w:altName w:val="Clearface Gothic LT Std Light"/>
    <w:panose1 w:val="00000000000000000000"/>
    <w:charset w:val="00"/>
    <w:family w:val="modern"/>
    <w:notTrueType/>
    <w:pitch w:val="variable"/>
    <w:sig w:usb0="800000AF" w:usb1="40002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26F"/>
    <w:multiLevelType w:val="hybridMultilevel"/>
    <w:tmpl w:val="B058BE76"/>
    <w:lvl w:ilvl="0" w:tplc="7D98C9F0">
      <w:start w:val="1"/>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8D5E60"/>
    <w:multiLevelType w:val="hybridMultilevel"/>
    <w:tmpl w:val="97CC13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875DFE"/>
    <w:multiLevelType w:val="hybridMultilevel"/>
    <w:tmpl w:val="460EE7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A1675A8"/>
    <w:multiLevelType w:val="hybridMultilevel"/>
    <w:tmpl w:val="41D4E846"/>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1FBF1C9A"/>
    <w:multiLevelType w:val="hybridMultilevel"/>
    <w:tmpl w:val="D840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BED34E7"/>
    <w:multiLevelType w:val="hybridMultilevel"/>
    <w:tmpl w:val="43F8CC3E"/>
    <w:lvl w:ilvl="0" w:tplc="04130005">
      <w:start w:val="1"/>
      <w:numFmt w:val="bullet"/>
      <w:lvlText w:val=""/>
      <w:lvlJc w:val="left"/>
      <w:pPr>
        <w:ind w:left="1083" w:hanging="360"/>
      </w:pPr>
      <w:rPr>
        <w:rFonts w:ascii="Wingdings" w:hAnsi="Wingdings" w:hint="default"/>
      </w:rPr>
    </w:lvl>
    <w:lvl w:ilvl="1" w:tplc="04130003" w:tentative="1">
      <w:start w:val="1"/>
      <w:numFmt w:val="bullet"/>
      <w:lvlText w:val="o"/>
      <w:lvlJc w:val="left"/>
      <w:pPr>
        <w:ind w:left="1803" w:hanging="360"/>
      </w:pPr>
      <w:rPr>
        <w:rFonts w:ascii="Courier New" w:hAnsi="Courier New" w:cs="Courier New" w:hint="default"/>
      </w:rPr>
    </w:lvl>
    <w:lvl w:ilvl="2" w:tplc="04130005" w:tentative="1">
      <w:start w:val="1"/>
      <w:numFmt w:val="bullet"/>
      <w:lvlText w:val=""/>
      <w:lvlJc w:val="left"/>
      <w:pPr>
        <w:ind w:left="2523" w:hanging="360"/>
      </w:pPr>
      <w:rPr>
        <w:rFonts w:ascii="Wingdings" w:hAnsi="Wingdings" w:hint="default"/>
      </w:rPr>
    </w:lvl>
    <w:lvl w:ilvl="3" w:tplc="04130001" w:tentative="1">
      <w:start w:val="1"/>
      <w:numFmt w:val="bullet"/>
      <w:lvlText w:val=""/>
      <w:lvlJc w:val="left"/>
      <w:pPr>
        <w:ind w:left="3243" w:hanging="360"/>
      </w:pPr>
      <w:rPr>
        <w:rFonts w:ascii="Symbol" w:hAnsi="Symbol" w:hint="default"/>
      </w:rPr>
    </w:lvl>
    <w:lvl w:ilvl="4" w:tplc="04130003" w:tentative="1">
      <w:start w:val="1"/>
      <w:numFmt w:val="bullet"/>
      <w:lvlText w:val="o"/>
      <w:lvlJc w:val="left"/>
      <w:pPr>
        <w:ind w:left="3963" w:hanging="360"/>
      </w:pPr>
      <w:rPr>
        <w:rFonts w:ascii="Courier New" w:hAnsi="Courier New" w:cs="Courier New" w:hint="default"/>
      </w:rPr>
    </w:lvl>
    <w:lvl w:ilvl="5" w:tplc="04130005" w:tentative="1">
      <w:start w:val="1"/>
      <w:numFmt w:val="bullet"/>
      <w:lvlText w:val=""/>
      <w:lvlJc w:val="left"/>
      <w:pPr>
        <w:ind w:left="4683" w:hanging="360"/>
      </w:pPr>
      <w:rPr>
        <w:rFonts w:ascii="Wingdings" w:hAnsi="Wingdings" w:hint="default"/>
      </w:rPr>
    </w:lvl>
    <w:lvl w:ilvl="6" w:tplc="04130001" w:tentative="1">
      <w:start w:val="1"/>
      <w:numFmt w:val="bullet"/>
      <w:lvlText w:val=""/>
      <w:lvlJc w:val="left"/>
      <w:pPr>
        <w:ind w:left="5403" w:hanging="360"/>
      </w:pPr>
      <w:rPr>
        <w:rFonts w:ascii="Symbol" w:hAnsi="Symbol" w:hint="default"/>
      </w:rPr>
    </w:lvl>
    <w:lvl w:ilvl="7" w:tplc="04130003" w:tentative="1">
      <w:start w:val="1"/>
      <w:numFmt w:val="bullet"/>
      <w:lvlText w:val="o"/>
      <w:lvlJc w:val="left"/>
      <w:pPr>
        <w:ind w:left="6123" w:hanging="360"/>
      </w:pPr>
      <w:rPr>
        <w:rFonts w:ascii="Courier New" w:hAnsi="Courier New" w:cs="Courier New" w:hint="default"/>
      </w:rPr>
    </w:lvl>
    <w:lvl w:ilvl="8" w:tplc="04130005" w:tentative="1">
      <w:start w:val="1"/>
      <w:numFmt w:val="bullet"/>
      <w:lvlText w:val=""/>
      <w:lvlJc w:val="left"/>
      <w:pPr>
        <w:ind w:left="6843" w:hanging="360"/>
      </w:pPr>
      <w:rPr>
        <w:rFonts w:ascii="Wingdings" w:hAnsi="Wingdings" w:hint="default"/>
      </w:rPr>
    </w:lvl>
  </w:abstractNum>
  <w:abstractNum w:abstractNumId="6">
    <w:nsid w:val="49EE062D"/>
    <w:multiLevelType w:val="hybridMultilevel"/>
    <w:tmpl w:val="126AA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C5B66C2"/>
    <w:multiLevelType w:val="hybridMultilevel"/>
    <w:tmpl w:val="F0209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FC854EE"/>
    <w:multiLevelType w:val="hybridMultilevel"/>
    <w:tmpl w:val="CCB48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CA25979"/>
    <w:multiLevelType w:val="hybridMultilevel"/>
    <w:tmpl w:val="49F490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E5874EF"/>
    <w:multiLevelType w:val="hybridMultilevel"/>
    <w:tmpl w:val="A20668B8"/>
    <w:lvl w:ilvl="0" w:tplc="A72CBFB2">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7C272817"/>
    <w:multiLevelType w:val="hybridMultilevel"/>
    <w:tmpl w:val="30965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3"/>
  </w:num>
  <w:num w:numId="5">
    <w:abstractNumId w:val="7"/>
  </w:num>
  <w:num w:numId="6">
    <w:abstractNumId w:val="9"/>
  </w:num>
  <w:num w:numId="7">
    <w:abstractNumId w:val="4"/>
  </w:num>
  <w:num w:numId="8">
    <w:abstractNumId w:val="11"/>
  </w:num>
  <w:num w:numId="9">
    <w:abstractNumId w:val="8"/>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5D13F7"/>
    <w:rsid w:val="00011427"/>
    <w:rsid w:val="000244A4"/>
    <w:rsid w:val="004A5B62"/>
    <w:rsid w:val="00510AA2"/>
    <w:rsid w:val="00526BC2"/>
    <w:rsid w:val="005618DE"/>
    <w:rsid w:val="005D13F7"/>
    <w:rsid w:val="00645C7D"/>
    <w:rsid w:val="00811052"/>
    <w:rsid w:val="009F465F"/>
    <w:rsid w:val="00A56635"/>
    <w:rsid w:val="00AF6E6D"/>
    <w:rsid w:val="00C51687"/>
    <w:rsid w:val="00CE10C8"/>
    <w:rsid w:val="00D1223D"/>
    <w:rsid w:val="00D5333F"/>
    <w:rsid w:val="00E9590C"/>
    <w:rsid w:val="00E95ACF"/>
    <w:rsid w:val="00FB3F7E"/>
    <w:rsid w:val="00FD0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1F24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44"/>
      <w:ind w:left="118"/>
    </w:pPr>
    <w:rPr>
      <w:rFonts w:ascii="Cambria" w:eastAsia="Cambria" w:hAnsi="Cambria"/>
      <w:sz w:val="16"/>
      <w:szCs w:val="16"/>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E9590C"/>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90C"/>
    <w:rPr>
      <w:rFonts w:ascii="Tahoma" w:hAnsi="Tahoma" w:cs="Tahoma"/>
      <w:sz w:val="16"/>
      <w:szCs w:val="16"/>
    </w:rPr>
  </w:style>
  <w:style w:type="paragraph" w:styleId="Geenafstand">
    <w:name w:val="No Spacing"/>
    <w:uiPriority w:val="1"/>
    <w:qFormat/>
    <w:rsid w:val="00E9590C"/>
  </w:style>
  <w:style w:type="paragraph" w:customStyle="1" w:styleId="Default">
    <w:name w:val="Default"/>
    <w:rsid w:val="00FB3F7E"/>
    <w:pPr>
      <w:widowControl/>
      <w:autoSpaceDE w:val="0"/>
      <w:autoSpaceDN w:val="0"/>
      <w:adjustRightInd w:val="0"/>
    </w:pPr>
    <w:rPr>
      <w:rFonts w:ascii="Arial" w:hAnsi="Arial" w:cs="Arial"/>
      <w:color w:val="000000"/>
      <w:sz w:val="24"/>
      <w:szCs w:val="24"/>
      <w:lang w:val="nl-NL"/>
    </w:rPr>
  </w:style>
  <w:style w:type="table" w:styleId="Tabelraster">
    <w:name w:val="Table Grid"/>
    <w:basedOn w:val="Standaardtabel"/>
    <w:uiPriority w:val="59"/>
    <w:rsid w:val="00CE1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539435F6</Template>
  <TotalTime>96</TotalTime>
  <Pages>2</Pages>
  <Words>1008</Words>
  <Characters>5544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Wageningen van, Ellis</dc:creator>
  <cp:lastModifiedBy>Wageningen, Ellis van</cp:lastModifiedBy>
  <cp:revision>15</cp:revision>
  <cp:lastPrinted>2017-04-12T20:12:00Z</cp:lastPrinted>
  <dcterms:created xsi:type="dcterms:W3CDTF">2017-02-15T20:23:00Z</dcterms:created>
  <dcterms:modified xsi:type="dcterms:W3CDTF">2017-08-29T11:27:00Z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LastSaved">
    <vt:filetime>2017-02-15T00:00:00Z</vt:filetime>
  </property>
</Properties>
</file>